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76" w:rsidRDefault="00245376">
      <w:r>
        <w:t>Name_____________________________________Date__________________________________Block________</w:t>
      </w:r>
    </w:p>
    <w:p w:rsidR="00245376" w:rsidRDefault="00245376" w:rsidP="00245376">
      <w:pPr>
        <w:jc w:val="center"/>
        <w:rPr>
          <w:sz w:val="28"/>
          <w:szCs w:val="28"/>
          <w:u w:val="single"/>
        </w:rPr>
      </w:pPr>
      <w:r w:rsidRPr="00245376">
        <w:rPr>
          <w:sz w:val="28"/>
          <w:szCs w:val="28"/>
          <w:u w:val="single"/>
        </w:rPr>
        <w:t xml:space="preserve">Ecological Pyramid 3-D Model </w:t>
      </w:r>
    </w:p>
    <w:p w:rsidR="00245376" w:rsidRPr="00245376" w:rsidRDefault="00D31557" w:rsidP="00245376">
      <w:pPr>
        <w:autoSpaceDE w:val="0"/>
        <w:autoSpaceDN w:val="0"/>
        <w:adjustRightInd w:val="0"/>
        <w:spacing w:after="0" w:line="240" w:lineRule="auto"/>
        <w:rPr>
          <w:rFonts w:cs="TTE10EB738t00"/>
          <w:b/>
          <w:sz w:val="24"/>
          <w:szCs w:val="24"/>
          <w:u w:val="single"/>
        </w:rPr>
      </w:pPr>
      <w:r>
        <w:rPr>
          <w:rFonts w:cs="TTE10EB738t00"/>
          <w:b/>
          <w:sz w:val="24"/>
          <w:szCs w:val="24"/>
          <w:u w:val="single"/>
        </w:rPr>
        <w:t xml:space="preserve">3D </w:t>
      </w:r>
      <w:r w:rsidR="00245376" w:rsidRPr="00245376">
        <w:rPr>
          <w:rFonts w:cs="TTE10EB738t00"/>
          <w:b/>
          <w:sz w:val="24"/>
          <w:szCs w:val="24"/>
          <w:u w:val="single"/>
        </w:rPr>
        <w:t>Pyramid Directions</w:t>
      </w:r>
    </w:p>
    <w:p w:rsidR="00245376" w:rsidRP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1. Shade the first (bottom) level of each pyramid green.</w:t>
      </w:r>
    </w:p>
    <w:p w:rsidR="00245376" w:rsidRP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2. Shade the second level of each pyramid yellow.</w:t>
      </w:r>
    </w:p>
    <w:p w:rsidR="00245376" w:rsidRP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3. Shade the third level of each pyramid blue.</w:t>
      </w:r>
    </w:p>
    <w:p w:rsidR="00245376" w:rsidRP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4. Shade the fourth (top) level of each pyramid red.</w:t>
      </w:r>
    </w:p>
    <w:p w:rsid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5. Label each level of the first pyramid side with the following terms as you move up the</w:t>
      </w:r>
      <w:r w:rsidR="002B53F8">
        <w:rPr>
          <w:rFonts w:cs="TTE10EB738t00"/>
          <w:sz w:val="24"/>
          <w:szCs w:val="24"/>
        </w:rPr>
        <w:t xml:space="preserve"> </w:t>
      </w:r>
      <w:r w:rsidRPr="00245376">
        <w:rPr>
          <w:rFonts w:cs="TTE10EB738t00"/>
          <w:sz w:val="24"/>
          <w:szCs w:val="24"/>
        </w:rPr>
        <w:t xml:space="preserve">pyramid: </w:t>
      </w:r>
    </w:p>
    <w:p w:rsidR="00245376" w:rsidRPr="00245376" w:rsidRDefault="007E6A63" w:rsidP="00245376">
      <w:pPr>
        <w:autoSpaceDE w:val="0"/>
        <w:autoSpaceDN w:val="0"/>
        <w:adjustRightInd w:val="0"/>
        <w:spacing w:after="0" w:line="240" w:lineRule="auto"/>
        <w:rPr>
          <w:rFonts w:cs="TTE10EB738t00"/>
          <w:sz w:val="24"/>
          <w:szCs w:val="24"/>
        </w:rPr>
      </w:pPr>
      <w:r>
        <w:rPr>
          <w:rFonts w:cs="TTE10EB738t00"/>
          <w:sz w:val="24"/>
          <w:szCs w:val="24"/>
        </w:rPr>
        <w:tab/>
        <w:t>*(</w:t>
      </w:r>
      <w:r w:rsidR="00245376" w:rsidRPr="00245376">
        <w:rPr>
          <w:rFonts w:cs="TTE10EB738t00"/>
          <w:sz w:val="24"/>
          <w:szCs w:val="24"/>
        </w:rPr>
        <w:t>producer, primary consumer, secondary consumer, tertiary consumer</w:t>
      </w:r>
      <w:r w:rsidR="00245376">
        <w:rPr>
          <w:rFonts w:cs="TTE10EB738t00"/>
          <w:sz w:val="24"/>
          <w:szCs w:val="24"/>
        </w:rPr>
        <w:t>)</w:t>
      </w:r>
      <w:r w:rsidR="00245376" w:rsidRPr="00245376">
        <w:rPr>
          <w:rFonts w:cs="TTE10EB738t00"/>
          <w:sz w:val="24"/>
          <w:szCs w:val="24"/>
        </w:rPr>
        <w:t>.</w:t>
      </w:r>
    </w:p>
    <w:p w:rsid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6. Label each level of the second pyramid side with the following terms as you move up the</w:t>
      </w:r>
      <w:r>
        <w:rPr>
          <w:rFonts w:cs="TTE10EB738t00"/>
          <w:sz w:val="24"/>
          <w:szCs w:val="24"/>
        </w:rPr>
        <w:t xml:space="preserve"> </w:t>
      </w:r>
      <w:r w:rsidRPr="00245376">
        <w:rPr>
          <w:rFonts w:cs="TTE10EB738t00"/>
          <w:sz w:val="24"/>
          <w:szCs w:val="24"/>
        </w:rPr>
        <w:t xml:space="preserve">pyramid: </w:t>
      </w:r>
    </w:p>
    <w:p w:rsidR="00245376" w:rsidRPr="00245376" w:rsidRDefault="00245376" w:rsidP="00245376">
      <w:pPr>
        <w:autoSpaceDE w:val="0"/>
        <w:autoSpaceDN w:val="0"/>
        <w:adjustRightInd w:val="0"/>
        <w:spacing w:after="0" w:line="240" w:lineRule="auto"/>
        <w:rPr>
          <w:rFonts w:cs="TTE10EB738t00"/>
          <w:sz w:val="24"/>
          <w:szCs w:val="24"/>
        </w:rPr>
      </w:pPr>
      <w:r>
        <w:rPr>
          <w:rFonts w:cs="TTE10EB738t00"/>
          <w:sz w:val="24"/>
          <w:szCs w:val="24"/>
        </w:rPr>
        <w:tab/>
        <w:t>*(</w:t>
      </w:r>
      <w:r w:rsidRPr="00245376">
        <w:rPr>
          <w:rFonts w:cs="TTE10EB738t00"/>
          <w:sz w:val="24"/>
          <w:szCs w:val="24"/>
        </w:rPr>
        <w:t xml:space="preserve">plants, herbivores, </w:t>
      </w:r>
      <w:r>
        <w:rPr>
          <w:rFonts w:cs="TTE10EB738t00"/>
          <w:sz w:val="24"/>
          <w:szCs w:val="24"/>
        </w:rPr>
        <w:t>omnivores</w:t>
      </w:r>
      <w:r w:rsidRPr="00245376">
        <w:rPr>
          <w:rFonts w:cs="TTE10EB738t00"/>
          <w:sz w:val="24"/>
          <w:szCs w:val="24"/>
        </w:rPr>
        <w:t>, top carnivores</w:t>
      </w:r>
      <w:r>
        <w:rPr>
          <w:rFonts w:cs="TTE10EB738t00"/>
          <w:sz w:val="24"/>
          <w:szCs w:val="24"/>
        </w:rPr>
        <w:t>)</w:t>
      </w:r>
      <w:r w:rsidRPr="00245376">
        <w:rPr>
          <w:rFonts w:cs="TTE10EB738t00"/>
          <w:sz w:val="24"/>
          <w:szCs w:val="24"/>
        </w:rPr>
        <w:t>.</w:t>
      </w:r>
    </w:p>
    <w:p w:rsid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7. Label each level of the third pyramid side with the following terms as your move up the</w:t>
      </w:r>
      <w:r>
        <w:rPr>
          <w:rFonts w:cs="TTE10EB738t00"/>
          <w:sz w:val="24"/>
          <w:szCs w:val="24"/>
        </w:rPr>
        <w:t xml:space="preserve"> </w:t>
      </w:r>
      <w:r w:rsidRPr="00245376">
        <w:rPr>
          <w:rFonts w:cs="TTE10EB738t00"/>
          <w:sz w:val="24"/>
          <w:szCs w:val="24"/>
        </w:rPr>
        <w:t xml:space="preserve">pyramid: </w:t>
      </w:r>
    </w:p>
    <w:p w:rsidR="00245376" w:rsidRPr="00245376" w:rsidRDefault="00245376" w:rsidP="00245376">
      <w:pPr>
        <w:autoSpaceDE w:val="0"/>
        <w:autoSpaceDN w:val="0"/>
        <w:adjustRightInd w:val="0"/>
        <w:spacing w:after="0" w:line="240" w:lineRule="auto"/>
        <w:rPr>
          <w:rFonts w:cs="TTE10EB738t00"/>
          <w:sz w:val="24"/>
          <w:szCs w:val="24"/>
        </w:rPr>
      </w:pPr>
      <w:r>
        <w:rPr>
          <w:rFonts w:cs="TTE10EB738t00"/>
          <w:sz w:val="24"/>
          <w:szCs w:val="24"/>
        </w:rPr>
        <w:tab/>
        <w:t>*(</w:t>
      </w:r>
      <w:r w:rsidRPr="00245376">
        <w:rPr>
          <w:rFonts w:cs="TTE10EB738t00"/>
          <w:sz w:val="24"/>
          <w:szCs w:val="24"/>
        </w:rPr>
        <w:t>autotroph, 1st order heterotroph, 2nd order heterotroph, 3rd order heterotroph</w:t>
      </w:r>
      <w:r w:rsidR="007E6A63">
        <w:rPr>
          <w:rFonts w:cs="TTE10EB738t00"/>
          <w:sz w:val="24"/>
          <w:szCs w:val="24"/>
        </w:rPr>
        <w:t>)</w:t>
      </w:r>
      <w:r w:rsidRPr="00245376">
        <w:rPr>
          <w:rFonts w:cs="TTE10EB738t00"/>
          <w:sz w:val="24"/>
          <w:szCs w:val="24"/>
        </w:rPr>
        <w:t>.</w:t>
      </w:r>
    </w:p>
    <w:p w:rsidR="00245376" w:rsidRP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 xml:space="preserve">8. </w:t>
      </w:r>
      <w:r>
        <w:rPr>
          <w:rFonts w:cs="TTE10EB738t00"/>
          <w:sz w:val="24"/>
          <w:szCs w:val="24"/>
        </w:rPr>
        <w:t xml:space="preserve">Label </w:t>
      </w:r>
      <w:r w:rsidR="002B53F8">
        <w:rPr>
          <w:rFonts w:cs="TTE10EB738t00"/>
          <w:sz w:val="24"/>
          <w:szCs w:val="24"/>
        </w:rPr>
        <w:t>each</w:t>
      </w:r>
      <w:r>
        <w:rPr>
          <w:rFonts w:cs="TTE10EB738t00"/>
          <w:sz w:val="24"/>
          <w:szCs w:val="24"/>
        </w:rPr>
        <w:t xml:space="preserve"> level </w:t>
      </w:r>
      <w:r w:rsidR="00F95FA0">
        <w:rPr>
          <w:rFonts w:cs="TTE10EB738t00"/>
          <w:sz w:val="24"/>
          <w:szCs w:val="24"/>
        </w:rPr>
        <w:t>of the fourth pyramid side with</w:t>
      </w:r>
      <w:r w:rsidRPr="00245376">
        <w:rPr>
          <w:rFonts w:cs="TTE10EB738t00"/>
          <w:sz w:val="24"/>
          <w:szCs w:val="24"/>
        </w:rPr>
        <w:t xml:space="preserve"> a picture</w:t>
      </w:r>
      <w:r w:rsidR="00F95FA0">
        <w:rPr>
          <w:rFonts w:cs="TTE10EB738t00"/>
          <w:sz w:val="24"/>
          <w:szCs w:val="24"/>
        </w:rPr>
        <w:t>/names</w:t>
      </w:r>
      <w:r w:rsidRPr="00245376">
        <w:rPr>
          <w:rFonts w:cs="TTE10EB738t00"/>
          <w:sz w:val="24"/>
          <w:szCs w:val="24"/>
        </w:rPr>
        <w:t xml:space="preserve"> of </w:t>
      </w:r>
      <w:r>
        <w:rPr>
          <w:rFonts w:cs="TTE10EB738t00"/>
          <w:sz w:val="24"/>
          <w:szCs w:val="24"/>
        </w:rPr>
        <w:t>example organisms that belong</w:t>
      </w:r>
      <w:r w:rsidRPr="00245376">
        <w:rPr>
          <w:rFonts w:cs="TTE10EB738t00"/>
          <w:sz w:val="24"/>
          <w:szCs w:val="24"/>
        </w:rPr>
        <w:t xml:space="preserve"> </w:t>
      </w:r>
      <w:r>
        <w:rPr>
          <w:rFonts w:cs="TTE10EB738t00"/>
          <w:sz w:val="24"/>
          <w:szCs w:val="24"/>
        </w:rPr>
        <w:t>there.</w:t>
      </w:r>
    </w:p>
    <w:p w:rsidR="00245376" w:rsidRPr="00245376" w:rsidRDefault="00245376" w:rsidP="00245376">
      <w:pPr>
        <w:autoSpaceDE w:val="0"/>
        <w:autoSpaceDN w:val="0"/>
        <w:adjustRightInd w:val="0"/>
        <w:spacing w:after="0" w:line="240" w:lineRule="auto"/>
        <w:rPr>
          <w:rFonts w:cs="TTE10EB738t00"/>
          <w:sz w:val="24"/>
          <w:szCs w:val="24"/>
        </w:rPr>
      </w:pPr>
      <w:r>
        <w:rPr>
          <w:rFonts w:cs="TTE10EB738t00"/>
          <w:sz w:val="24"/>
          <w:szCs w:val="24"/>
        </w:rPr>
        <w:tab/>
      </w:r>
      <w:r w:rsidRPr="00245376">
        <w:rPr>
          <w:rFonts w:cs="TTE10EB738t00"/>
          <w:sz w:val="24"/>
          <w:szCs w:val="24"/>
        </w:rPr>
        <w:t>1</w:t>
      </w:r>
      <w:r w:rsidRPr="00245376">
        <w:rPr>
          <w:rFonts w:cs="TTE10EB738t00"/>
          <w:sz w:val="24"/>
          <w:szCs w:val="24"/>
          <w:vertAlign w:val="superscript"/>
        </w:rPr>
        <w:t>st</w:t>
      </w:r>
      <w:r>
        <w:rPr>
          <w:rFonts w:cs="TTE10EB738t00"/>
          <w:sz w:val="24"/>
          <w:szCs w:val="24"/>
        </w:rPr>
        <w:t xml:space="preserve"> - Example organism:</w:t>
      </w:r>
    </w:p>
    <w:p w:rsidR="00245376" w:rsidRPr="00245376" w:rsidRDefault="00245376" w:rsidP="00245376">
      <w:pPr>
        <w:autoSpaceDE w:val="0"/>
        <w:autoSpaceDN w:val="0"/>
        <w:adjustRightInd w:val="0"/>
        <w:spacing w:after="0" w:line="240" w:lineRule="auto"/>
        <w:rPr>
          <w:rFonts w:cs="TTE10EB738t00"/>
          <w:sz w:val="24"/>
          <w:szCs w:val="24"/>
        </w:rPr>
      </w:pPr>
      <w:r>
        <w:rPr>
          <w:rFonts w:cs="TTE10EB738t00"/>
          <w:sz w:val="24"/>
          <w:szCs w:val="24"/>
        </w:rPr>
        <w:tab/>
      </w:r>
      <w:r w:rsidRPr="00245376">
        <w:rPr>
          <w:rFonts w:cs="TTE10EB738t00"/>
          <w:sz w:val="24"/>
          <w:szCs w:val="24"/>
        </w:rPr>
        <w:t>2</w:t>
      </w:r>
      <w:r w:rsidRPr="00245376">
        <w:rPr>
          <w:rFonts w:cs="TTE10EB738t00"/>
          <w:sz w:val="24"/>
          <w:szCs w:val="24"/>
          <w:vertAlign w:val="superscript"/>
        </w:rPr>
        <w:t>nd</w:t>
      </w:r>
      <w:r>
        <w:rPr>
          <w:rFonts w:cs="TTE10EB738t00"/>
          <w:sz w:val="24"/>
          <w:szCs w:val="24"/>
        </w:rPr>
        <w:t xml:space="preserve"> - Example organism:</w:t>
      </w:r>
    </w:p>
    <w:p w:rsidR="00245376" w:rsidRPr="00245376" w:rsidRDefault="00245376" w:rsidP="00245376">
      <w:pPr>
        <w:autoSpaceDE w:val="0"/>
        <w:autoSpaceDN w:val="0"/>
        <w:adjustRightInd w:val="0"/>
        <w:spacing w:after="0" w:line="240" w:lineRule="auto"/>
        <w:rPr>
          <w:rFonts w:cs="TTE10EB738t00"/>
          <w:sz w:val="24"/>
          <w:szCs w:val="24"/>
        </w:rPr>
      </w:pPr>
      <w:r>
        <w:rPr>
          <w:rFonts w:cs="TTE10EB738t00"/>
          <w:sz w:val="24"/>
          <w:szCs w:val="24"/>
        </w:rPr>
        <w:tab/>
      </w:r>
      <w:r w:rsidRPr="00245376">
        <w:rPr>
          <w:rFonts w:cs="TTE10EB738t00"/>
          <w:sz w:val="24"/>
          <w:szCs w:val="24"/>
        </w:rPr>
        <w:t>3</w:t>
      </w:r>
      <w:r w:rsidRPr="00245376">
        <w:rPr>
          <w:rFonts w:cs="TTE10EB738t00"/>
          <w:sz w:val="24"/>
          <w:szCs w:val="24"/>
          <w:vertAlign w:val="superscript"/>
        </w:rPr>
        <w:t>rd</w:t>
      </w:r>
      <w:r>
        <w:rPr>
          <w:rFonts w:cs="TTE10EB738t00"/>
          <w:sz w:val="24"/>
          <w:szCs w:val="24"/>
        </w:rPr>
        <w:t xml:space="preserve"> - Example organism:</w:t>
      </w:r>
    </w:p>
    <w:p w:rsidR="00245376" w:rsidRPr="00245376" w:rsidRDefault="00245376" w:rsidP="00245376">
      <w:pPr>
        <w:autoSpaceDE w:val="0"/>
        <w:autoSpaceDN w:val="0"/>
        <w:adjustRightInd w:val="0"/>
        <w:spacing w:after="0" w:line="240" w:lineRule="auto"/>
        <w:rPr>
          <w:rFonts w:cs="TTE10EB738t00"/>
          <w:sz w:val="24"/>
          <w:szCs w:val="24"/>
        </w:rPr>
      </w:pPr>
      <w:r>
        <w:rPr>
          <w:rFonts w:cs="TTE10EB738t00"/>
          <w:sz w:val="24"/>
          <w:szCs w:val="24"/>
        </w:rPr>
        <w:tab/>
      </w:r>
      <w:r w:rsidRPr="00245376">
        <w:rPr>
          <w:rFonts w:cs="TTE10EB738t00"/>
          <w:sz w:val="24"/>
          <w:szCs w:val="24"/>
        </w:rPr>
        <w:t>4</w:t>
      </w:r>
      <w:r w:rsidRPr="00245376">
        <w:rPr>
          <w:rFonts w:cs="TTE10EB738t00"/>
          <w:sz w:val="24"/>
          <w:szCs w:val="24"/>
          <w:vertAlign w:val="superscript"/>
        </w:rPr>
        <w:t>th</w:t>
      </w:r>
      <w:r>
        <w:rPr>
          <w:rFonts w:cs="TTE10EB738t00"/>
          <w:sz w:val="24"/>
          <w:szCs w:val="24"/>
        </w:rPr>
        <w:t>- Example organism:</w:t>
      </w:r>
    </w:p>
    <w:p w:rsidR="00245376" w:rsidRP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9. Fold your pyramid on the lines radiating from the center and tape it together.</w:t>
      </w:r>
    </w:p>
    <w:p w:rsidR="00245376" w:rsidRDefault="00245376" w:rsidP="00245376">
      <w:pPr>
        <w:autoSpaceDE w:val="0"/>
        <w:autoSpaceDN w:val="0"/>
        <w:adjustRightInd w:val="0"/>
        <w:spacing w:after="0" w:line="240" w:lineRule="auto"/>
        <w:rPr>
          <w:rFonts w:cs="TTE10EB738t00"/>
          <w:sz w:val="24"/>
          <w:szCs w:val="24"/>
        </w:rPr>
      </w:pPr>
      <w:r w:rsidRPr="00245376">
        <w:rPr>
          <w:rFonts w:cs="TTE10EB738t00"/>
          <w:sz w:val="24"/>
          <w:szCs w:val="24"/>
        </w:rPr>
        <w:t xml:space="preserve">10. Answer the following </w:t>
      </w:r>
      <w:r w:rsidRPr="00245376">
        <w:rPr>
          <w:rFonts w:cs="TTE10EB738t00"/>
          <w:b/>
          <w:sz w:val="24"/>
          <w:szCs w:val="24"/>
          <w:u w:val="single"/>
        </w:rPr>
        <w:t>questions</w:t>
      </w:r>
      <w:r w:rsidRPr="00245376">
        <w:rPr>
          <w:rFonts w:cs="TTE10EB738t00"/>
          <w:sz w:val="24"/>
          <w:szCs w:val="24"/>
        </w:rPr>
        <w:t xml:space="preserve"> using your pyramid:</w:t>
      </w:r>
    </w:p>
    <w:p w:rsidR="00245376" w:rsidRPr="00245376" w:rsidRDefault="00245376" w:rsidP="00245376">
      <w:pPr>
        <w:autoSpaceDE w:val="0"/>
        <w:autoSpaceDN w:val="0"/>
        <w:adjustRightInd w:val="0"/>
        <w:spacing w:after="0" w:line="240" w:lineRule="auto"/>
        <w:rPr>
          <w:rFonts w:cs="TTE10EB738t00"/>
          <w:sz w:val="24"/>
          <w:szCs w:val="24"/>
        </w:rPr>
      </w:pPr>
    </w:p>
    <w:p w:rsidR="00245376" w:rsidRDefault="00245376" w:rsidP="00A87F04">
      <w:pPr>
        <w:autoSpaceDE w:val="0"/>
        <w:autoSpaceDN w:val="0"/>
        <w:adjustRightInd w:val="0"/>
        <w:spacing w:after="0" w:line="240" w:lineRule="auto"/>
        <w:ind w:firstLine="720"/>
        <w:rPr>
          <w:rFonts w:cs="TTE10EB738t00"/>
          <w:sz w:val="24"/>
          <w:szCs w:val="24"/>
        </w:rPr>
      </w:pPr>
      <w:r w:rsidRPr="00245376">
        <w:rPr>
          <w:rFonts w:cs="TTE10EB738t00"/>
          <w:sz w:val="24"/>
          <w:szCs w:val="24"/>
        </w:rPr>
        <w:t>a. What are three terms used to describe organisms such as trees?</w:t>
      </w:r>
    </w:p>
    <w:p w:rsidR="00245376" w:rsidRDefault="00245376" w:rsidP="00245376">
      <w:pPr>
        <w:autoSpaceDE w:val="0"/>
        <w:autoSpaceDN w:val="0"/>
        <w:adjustRightInd w:val="0"/>
        <w:spacing w:after="0" w:line="240" w:lineRule="auto"/>
        <w:rPr>
          <w:rFonts w:cs="TTE10EB738t00"/>
          <w:sz w:val="24"/>
          <w:szCs w:val="24"/>
        </w:rPr>
      </w:pPr>
    </w:p>
    <w:p w:rsidR="00245376" w:rsidRDefault="00245376" w:rsidP="00245376">
      <w:pPr>
        <w:autoSpaceDE w:val="0"/>
        <w:autoSpaceDN w:val="0"/>
        <w:adjustRightInd w:val="0"/>
        <w:spacing w:after="0" w:line="240" w:lineRule="auto"/>
        <w:rPr>
          <w:rFonts w:cs="TTE10EB738t00"/>
          <w:sz w:val="24"/>
          <w:szCs w:val="24"/>
        </w:rPr>
      </w:pPr>
    </w:p>
    <w:p w:rsidR="00245376" w:rsidRPr="00245376" w:rsidRDefault="00245376" w:rsidP="00245376">
      <w:pPr>
        <w:autoSpaceDE w:val="0"/>
        <w:autoSpaceDN w:val="0"/>
        <w:adjustRightInd w:val="0"/>
        <w:spacing w:after="0" w:line="240" w:lineRule="auto"/>
        <w:rPr>
          <w:rFonts w:cs="TTE10EB738t00"/>
          <w:sz w:val="24"/>
          <w:szCs w:val="24"/>
        </w:rPr>
      </w:pPr>
    </w:p>
    <w:p w:rsidR="00245376" w:rsidRDefault="00245376" w:rsidP="00A87F04">
      <w:pPr>
        <w:autoSpaceDE w:val="0"/>
        <w:autoSpaceDN w:val="0"/>
        <w:adjustRightInd w:val="0"/>
        <w:spacing w:after="0" w:line="240" w:lineRule="auto"/>
        <w:ind w:firstLine="720"/>
        <w:rPr>
          <w:rFonts w:cs="TTE10EB738t00"/>
          <w:sz w:val="24"/>
          <w:szCs w:val="24"/>
        </w:rPr>
      </w:pPr>
      <w:r w:rsidRPr="00245376">
        <w:rPr>
          <w:rFonts w:cs="TTE10EB738t00"/>
          <w:sz w:val="24"/>
          <w:szCs w:val="24"/>
        </w:rPr>
        <w:t>b. What are three terms used to describe organisms such as cows?</w:t>
      </w:r>
    </w:p>
    <w:p w:rsidR="00245376" w:rsidRDefault="00245376" w:rsidP="00245376">
      <w:pPr>
        <w:autoSpaceDE w:val="0"/>
        <w:autoSpaceDN w:val="0"/>
        <w:adjustRightInd w:val="0"/>
        <w:spacing w:after="0" w:line="240" w:lineRule="auto"/>
        <w:rPr>
          <w:rFonts w:cs="TTE10EB738t00"/>
          <w:sz w:val="24"/>
          <w:szCs w:val="24"/>
        </w:rPr>
      </w:pPr>
    </w:p>
    <w:p w:rsidR="00245376" w:rsidRDefault="00245376" w:rsidP="00245376">
      <w:pPr>
        <w:autoSpaceDE w:val="0"/>
        <w:autoSpaceDN w:val="0"/>
        <w:adjustRightInd w:val="0"/>
        <w:spacing w:after="0" w:line="240" w:lineRule="auto"/>
        <w:rPr>
          <w:rFonts w:cs="TTE10EB738t00"/>
          <w:sz w:val="24"/>
          <w:szCs w:val="24"/>
        </w:rPr>
      </w:pPr>
    </w:p>
    <w:p w:rsidR="00245376" w:rsidRPr="00245376" w:rsidRDefault="00245376" w:rsidP="00245376">
      <w:pPr>
        <w:autoSpaceDE w:val="0"/>
        <w:autoSpaceDN w:val="0"/>
        <w:adjustRightInd w:val="0"/>
        <w:spacing w:after="0" w:line="240" w:lineRule="auto"/>
        <w:rPr>
          <w:rFonts w:cs="TTE10EB738t00"/>
          <w:sz w:val="24"/>
          <w:szCs w:val="24"/>
        </w:rPr>
      </w:pPr>
    </w:p>
    <w:p w:rsidR="00245376" w:rsidRDefault="00245376" w:rsidP="00A87F04">
      <w:pPr>
        <w:autoSpaceDE w:val="0"/>
        <w:autoSpaceDN w:val="0"/>
        <w:adjustRightInd w:val="0"/>
        <w:spacing w:after="0" w:line="240" w:lineRule="auto"/>
        <w:ind w:firstLine="720"/>
        <w:rPr>
          <w:rFonts w:cs="TTE10EB738t00"/>
          <w:sz w:val="24"/>
          <w:szCs w:val="24"/>
        </w:rPr>
      </w:pPr>
      <w:r w:rsidRPr="00245376">
        <w:rPr>
          <w:rFonts w:cs="TTE10EB738t00"/>
          <w:sz w:val="24"/>
          <w:szCs w:val="24"/>
        </w:rPr>
        <w:t>c. What are three terms used to describe organisms such as humans?</w:t>
      </w:r>
    </w:p>
    <w:p w:rsidR="00245376" w:rsidRDefault="00245376" w:rsidP="00245376">
      <w:pPr>
        <w:autoSpaceDE w:val="0"/>
        <w:autoSpaceDN w:val="0"/>
        <w:adjustRightInd w:val="0"/>
        <w:spacing w:after="0" w:line="240" w:lineRule="auto"/>
        <w:rPr>
          <w:rFonts w:cs="TTE10EB738t00"/>
          <w:sz w:val="24"/>
          <w:szCs w:val="24"/>
        </w:rPr>
      </w:pPr>
    </w:p>
    <w:p w:rsidR="004A2CD1" w:rsidRDefault="004A2CD1" w:rsidP="00245376">
      <w:pPr>
        <w:autoSpaceDE w:val="0"/>
        <w:autoSpaceDN w:val="0"/>
        <w:adjustRightInd w:val="0"/>
        <w:spacing w:after="0" w:line="240" w:lineRule="auto"/>
        <w:rPr>
          <w:rFonts w:cs="TTE10EB738t00"/>
          <w:sz w:val="24"/>
          <w:szCs w:val="24"/>
        </w:rPr>
      </w:pPr>
    </w:p>
    <w:p w:rsidR="004A2CD1" w:rsidRPr="00245376" w:rsidRDefault="004A2CD1" w:rsidP="00245376">
      <w:pPr>
        <w:autoSpaceDE w:val="0"/>
        <w:autoSpaceDN w:val="0"/>
        <w:adjustRightInd w:val="0"/>
        <w:spacing w:after="0" w:line="240" w:lineRule="auto"/>
        <w:rPr>
          <w:rFonts w:cs="TTE10EB738t00"/>
          <w:sz w:val="24"/>
          <w:szCs w:val="24"/>
        </w:rPr>
      </w:pPr>
    </w:p>
    <w:p w:rsidR="00245376" w:rsidRDefault="00245376" w:rsidP="00A87F04">
      <w:pPr>
        <w:autoSpaceDE w:val="0"/>
        <w:autoSpaceDN w:val="0"/>
        <w:adjustRightInd w:val="0"/>
        <w:spacing w:after="0" w:line="240" w:lineRule="auto"/>
        <w:ind w:firstLine="720"/>
        <w:rPr>
          <w:rFonts w:cs="TTE10EB738t00"/>
          <w:sz w:val="24"/>
          <w:szCs w:val="24"/>
        </w:rPr>
      </w:pPr>
      <w:r w:rsidRPr="00245376">
        <w:rPr>
          <w:rFonts w:cs="TTE10EB738t00"/>
          <w:sz w:val="24"/>
          <w:szCs w:val="24"/>
        </w:rPr>
        <w:t>d. What a</w:t>
      </w:r>
      <w:r>
        <w:rPr>
          <w:rFonts w:cs="TTE10EB738t00"/>
          <w:sz w:val="24"/>
          <w:szCs w:val="24"/>
        </w:rPr>
        <w:t xml:space="preserve">re three terms </w:t>
      </w:r>
      <w:r w:rsidRPr="00245376">
        <w:rPr>
          <w:rFonts w:cs="TTE10EB738t00"/>
          <w:sz w:val="24"/>
          <w:szCs w:val="24"/>
        </w:rPr>
        <w:t>u</w:t>
      </w:r>
      <w:r>
        <w:rPr>
          <w:rFonts w:cs="TTE10EB738t00"/>
          <w:sz w:val="24"/>
          <w:szCs w:val="24"/>
        </w:rPr>
        <w:t>s</w:t>
      </w:r>
      <w:r w:rsidRPr="00245376">
        <w:rPr>
          <w:rFonts w:cs="TTE10EB738t00"/>
          <w:sz w:val="24"/>
          <w:szCs w:val="24"/>
        </w:rPr>
        <w:t>ed to describe organisms such as lions?</w:t>
      </w:r>
    </w:p>
    <w:p w:rsidR="00245376" w:rsidRDefault="00245376" w:rsidP="00245376">
      <w:pPr>
        <w:autoSpaceDE w:val="0"/>
        <w:autoSpaceDN w:val="0"/>
        <w:adjustRightInd w:val="0"/>
        <w:spacing w:after="0" w:line="240" w:lineRule="auto"/>
        <w:rPr>
          <w:rFonts w:cs="TTE10EB738t00"/>
          <w:sz w:val="24"/>
          <w:szCs w:val="24"/>
        </w:rPr>
      </w:pPr>
    </w:p>
    <w:p w:rsidR="00245376" w:rsidRDefault="00245376" w:rsidP="00245376">
      <w:pPr>
        <w:autoSpaceDE w:val="0"/>
        <w:autoSpaceDN w:val="0"/>
        <w:adjustRightInd w:val="0"/>
        <w:spacing w:after="0" w:line="240" w:lineRule="auto"/>
        <w:rPr>
          <w:rFonts w:cs="TTE10EB738t00"/>
          <w:sz w:val="24"/>
          <w:szCs w:val="24"/>
        </w:rPr>
      </w:pPr>
    </w:p>
    <w:p w:rsidR="00245376" w:rsidRPr="00245376" w:rsidRDefault="00245376" w:rsidP="00245376">
      <w:pPr>
        <w:autoSpaceDE w:val="0"/>
        <w:autoSpaceDN w:val="0"/>
        <w:adjustRightInd w:val="0"/>
        <w:spacing w:after="0" w:line="240" w:lineRule="auto"/>
        <w:rPr>
          <w:rFonts w:cs="TTE10EB738t00"/>
          <w:sz w:val="24"/>
          <w:szCs w:val="24"/>
        </w:rPr>
      </w:pPr>
    </w:p>
    <w:p w:rsidR="00245376" w:rsidRDefault="00245376" w:rsidP="00A87F04">
      <w:pPr>
        <w:autoSpaceDE w:val="0"/>
        <w:autoSpaceDN w:val="0"/>
        <w:adjustRightInd w:val="0"/>
        <w:spacing w:after="0" w:line="240" w:lineRule="auto"/>
        <w:ind w:firstLine="720"/>
        <w:rPr>
          <w:rFonts w:cs="TTE10EB738t00"/>
          <w:sz w:val="24"/>
          <w:szCs w:val="24"/>
        </w:rPr>
      </w:pPr>
      <w:r w:rsidRPr="00245376">
        <w:rPr>
          <w:rFonts w:cs="TTE10EB738t00"/>
          <w:sz w:val="24"/>
          <w:szCs w:val="24"/>
        </w:rPr>
        <w:t>e. What do the organisms in each trophic level eat?</w:t>
      </w:r>
    </w:p>
    <w:p w:rsidR="00245376" w:rsidRDefault="00245376" w:rsidP="00245376">
      <w:pPr>
        <w:autoSpaceDE w:val="0"/>
        <w:autoSpaceDN w:val="0"/>
        <w:adjustRightInd w:val="0"/>
        <w:spacing w:after="0" w:line="240" w:lineRule="auto"/>
        <w:rPr>
          <w:rFonts w:cs="TTE10EB738t00"/>
          <w:sz w:val="24"/>
          <w:szCs w:val="24"/>
        </w:rPr>
      </w:pPr>
    </w:p>
    <w:p w:rsidR="00245376" w:rsidRDefault="00245376" w:rsidP="00245376">
      <w:pPr>
        <w:autoSpaceDE w:val="0"/>
        <w:autoSpaceDN w:val="0"/>
        <w:adjustRightInd w:val="0"/>
        <w:spacing w:after="0" w:line="240" w:lineRule="auto"/>
        <w:rPr>
          <w:rFonts w:cs="TTE10EB738t00"/>
          <w:sz w:val="24"/>
          <w:szCs w:val="24"/>
        </w:rPr>
      </w:pPr>
    </w:p>
    <w:p w:rsidR="00245376" w:rsidRDefault="00245376" w:rsidP="00245376">
      <w:pPr>
        <w:autoSpaceDE w:val="0"/>
        <w:autoSpaceDN w:val="0"/>
        <w:adjustRightInd w:val="0"/>
        <w:spacing w:after="0" w:line="240" w:lineRule="auto"/>
        <w:rPr>
          <w:rFonts w:cs="TTE10EB738t00"/>
          <w:sz w:val="24"/>
          <w:szCs w:val="24"/>
        </w:rPr>
      </w:pPr>
    </w:p>
    <w:p w:rsidR="00245376" w:rsidRPr="00245376" w:rsidRDefault="00245376" w:rsidP="00245376">
      <w:pPr>
        <w:autoSpaceDE w:val="0"/>
        <w:autoSpaceDN w:val="0"/>
        <w:adjustRightInd w:val="0"/>
        <w:spacing w:after="0" w:line="240" w:lineRule="auto"/>
        <w:rPr>
          <w:rFonts w:cs="TTE10EB738t00"/>
          <w:sz w:val="24"/>
          <w:szCs w:val="24"/>
        </w:rPr>
      </w:pPr>
    </w:p>
    <w:p w:rsidR="00245376" w:rsidRPr="00245376" w:rsidRDefault="00245376" w:rsidP="00A87F04">
      <w:pPr>
        <w:ind w:firstLine="720"/>
        <w:rPr>
          <w:sz w:val="24"/>
          <w:szCs w:val="24"/>
          <w:u w:val="single"/>
        </w:rPr>
      </w:pPr>
      <w:r w:rsidRPr="00245376">
        <w:rPr>
          <w:rFonts w:cs="TTE10EB738t00"/>
          <w:sz w:val="24"/>
          <w:szCs w:val="24"/>
        </w:rPr>
        <w:t>f. Do organisms always stay in the same level? Explain your answer.</w:t>
      </w:r>
    </w:p>
    <w:p w:rsidR="00245376" w:rsidRDefault="00245376" w:rsidP="00245376">
      <w:pPr>
        <w:jc w:val="center"/>
        <w:rPr>
          <w:sz w:val="28"/>
          <w:szCs w:val="28"/>
          <w:u w:val="single"/>
        </w:rPr>
      </w:pPr>
    </w:p>
    <w:p w:rsidR="00D31557" w:rsidRDefault="00D31557">
      <w:pPr>
        <w:rPr>
          <w:sz w:val="28"/>
          <w:szCs w:val="28"/>
          <w:u w:val="single"/>
        </w:rPr>
      </w:pPr>
      <w:r>
        <w:rPr>
          <w:sz w:val="28"/>
          <w:szCs w:val="28"/>
          <w:u w:val="single"/>
        </w:rPr>
        <w:br w:type="page"/>
      </w:r>
    </w:p>
    <w:p w:rsidR="00D31557" w:rsidRPr="00D31557" w:rsidRDefault="00D31557" w:rsidP="00D31557">
      <w:pPr>
        <w:spacing w:after="0" w:line="240" w:lineRule="auto"/>
        <w:jc w:val="center"/>
        <w:rPr>
          <w:u w:val="single"/>
        </w:rPr>
      </w:pPr>
      <w:r w:rsidRPr="00D31557">
        <w:rPr>
          <w:sz w:val="28"/>
          <w:u w:val="single"/>
        </w:rPr>
        <w:lastRenderedPageBreak/>
        <w:t>Constructing Ecological Pyramids</w:t>
      </w:r>
    </w:p>
    <w:p w:rsidR="00D31557" w:rsidRDefault="00D31557" w:rsidP="00D31557">
      <w:pPr>
        <w:spacing w:after="0" w:line="240" w:lineRule="auto"/>
      </w:pPr>
    </w:p>
    <w:p w:rsidR="00D31557" w:rsidRDefault="00D31557" w:rsidP="00D31557">
      <w:pPr>
        <w:spacing w:after="0" w:line="240" w:lineRule="auto"/>
      </w:pPr>
      <w:r>
        <w:t xml:space="preserve">In this assignment you will be using the given data to construct the three types of ecological pyramids that we work with in IB ESS: Pyramids of numbers, biomass, and productivity.  Be sure to label the levels of the pyramids as the animal, the corresponding trophic level, and the information from the data.  The pyramids do not need to be exact, but they must clearly indicate the relative size of each level to the other levels (big ones big, small ones small). </w:t>
      </w:r>
    </w:p>
    <w:p w:rsidR="00D31557" w:rsidRDefault="00D31557" w:rsidP="00D31557">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441"/>
        <w:gridCol w:w="1478"/>
        <w:gridCol w:w="1945"/>
        <w:gridCol w:w="2023"/>
      </w:tblGrid>
      <w:tr w:rsidR="00D31557" w:rsidRPr="00E94797" w:rsidTr="00D31557">
        <w:trPr>
          <w:trHeight w:val="300"/>
          <w:jc w:val="center"/>
        </w:trPr>
        <w:tc>
          <w:tcPr>
            <w:tcW w:w="1636" w:type="dxa"/>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Animal</w:t>
            </w:r>
          </w:p>
        </w:tc>
        <w:tc>
          <w:tcPr>
            <w:tcW w:w="1478" w:type="dxa"/>
            <w:noWrap/>
            <w:hideMark/>
          </w:tcPr>
          <w:p w:rsidR="00D31557" w:rsidRPr="00190DB7" w:rsidRDefault="00D31557" w:rsidP="00155843">
            <w:pPr>
              <w:spacing w:after="0" w:line="240" w:lineRule="auto"/>
              <w:rPr>
                <w:b/>
              </w:rPr>
            </w:pPr>
            <w:r w:rsidRPr="00190DB7">
              <w:rPr>
                <w:b/>
              </w:rPr>
              <w:t>Numbers</w:t>
            </w:r>
          </w:p>
        </w:tc>
        <w:tc>
          <w:tcPr>
            <w:tcW w:w="1945" w:type="dxa"/>
            <w:noWrap/>
            <w:hideMark/>
          </w:tcPr>
          <w:p w:rsidR="00D31557" w:rsidRPr="00E94797" w:rsidRDefault="00D31557" w:rsidP="00155843">
            <w:pPr>
              <w:spacing w:after="0" w:line="240" w:lineRule="auto"/>
            </w:pPr>
            <w:r w:rsidRPr="00B00F9F">
              <w:rPr>
                <w:b/>
              </w:rPr>
              <w:t>Biomass</w:t>
            </w:r>
            <w:r w:rsidRPr="00E94797">
              <w:t xml:space="preserve"> (kg)</w:t>
            </w:r>
          </w:p>
        </w:tc>
        <w:tc>
          <w:tcPr>
            <w:tcW w:w="2023" w:type="dxa"/>
            <w:noWrap/>
            <w:hideMark/>
          </w:tcPr>
          <w:p w:rsidR="00D31557" w:rsidRPr="00E94797" w:rsidRDefault="00D31557" w:rsidP="00155843">
            <w:pPr>
              <w:spacing w:after="0" w:line="240" w:lineRule="auto"/>
            </w:pPr>
            <w:r w:rsidRPr="00B00F9F">
              <w:rPr>
                <w:b/>
              </w:rPr>
              <w:t>Productivity</w:t>
            </w:r>
            <w:r w:rsidRPr="00E94797">
              <w:t xml:space="preserve"> (kcal/m^2 </w:t>
            </w:r>
            <w:proofErr w:type="spellStart"/>
            <w:r w:rsidRPr="00E94797">
              <w:t>yr</w:t>
            </w:r>
            <w:proofErr w:type="spellEnd"/>
            <w:r w:rsidRPr="00E94797">
              <w:t>)</w:t>
            </w:r>
          </w:p>
        </w:tc>
      </w:tr>
      <w:tr w:rsidR="00D31557" w:rsidRPr="00E94797" w:rsidTr="00D31557">
        <w:trPr>
          <w:trHeight w:val="300"/>
          <w:jc w:val="center"/>
        </w:trPr>
        <w:tc>
          <w:tcPr>
            <w:tcW w:w="1636" w:type="dxa"/>
            <w:vMerge w:val="restart"/>
            <w:noWrap/>
            <w:hideMark/>
          </w:tcPr>
          <w:p w:rsidR="00D31557" w:rsidRPr="00E94797" w:rsidRDefault="00D31557" w:rsidP="00155843">
            <w:pPr>
              <w:spacing w:after="0" w:line="240" w:lineRule="auto"/>
            </w:pPr>
            <w:r>
              <w:t>Food Chain</w:t>
            </w:r>
            <w:r w:rsidRPr="00E94797">
              <w:t xml:space="preserve"> One</w:t>
            </w:r>
          </w:p>
        </w:tc>
        <w:tc>
          <w:tcPr>
            <w:tcW w:w="1441" w:type="dxa"/>
            <w:noWrap/>
            <w:hideMark/>
          </w:tcPr>
          <w:p w:rsidR="00D31557" w:rsidRPr="00E94797" w:rsidRDefault="00D31557" w:rsidP="00155843">
            <w:pPr>
              <w:spacing w:after="0" w:line="240" w:lineRule="auto"/>
            </w:pPr>
            <w:r w:rsidRPr="00E94797">
              <w:t>Osprey</w:t>
            </w:r>
          </w:p>
        </w:tc>
        <w:tc>
          <w:tcPr>
            <w:tcW w:w="1478" w:type="dxa"/>
            <w:noWrap/>
            <w:hideMark/>
          </w:tcPr>
          <w:p w:rsidR="00D31557" w:rsidRPr="00E94797" w:rsidRDefault="00D31557" w:rsidP="00155843">
            <w:pPr>
              <w:spacing w:after="0" w:line="240" w:lineRule="auto"/>
            </w:pPr>
            <w:r w:rsidRPr="00E94797">
              <w:t>1</w:t>
            </w:r>
          </w:p>
        </w:tc>
        <w:tc>
          <w:tcPr>
            <w:tcW w:w="1945" w:type="dxa"/>
            <w:noWrap/>
            <w:hideMark/>
          </w:tcPr>
          <w:p w:rsidR="00D31557" w:rsidRPr="00E94797" w:rsidRDefault="00D31557" w:rsidP="00155843">
            <w:pPr>
              <w:spacing w:after="0" w:line="240" w:lineRule="auto"/>
            </w:pPr>
            <w:r>
              <w:t>1</w:t>
            </w:r>
            <w:r w:rsidRPr="00E94797">
              <w:t>4</w:t>
            </w:r>
          </w:p>
        </w:tc>
        <w:tc>
          <w:tcPr>
            <w:tcW w:w="2023" w:type="dxa"/>
            <w:noWrap/>
            <w:hideMark/>
          </w:tcPr>
          <w:p w:rsidR="00D31557" w:rsidRPr="00E94797" w:rsidRDefault="00D31557" w:rsidP="00155843">
            <w:pPr>
              <w:spacing w:after="0" w:line="240" w:lineRule="auto"/>
            </w:pPr>
            <w:r w:rsidRPr="00E94797">
              <w:t>6</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Northern Pike</w:t>
            </w:r>
          </w:p>
        </w:tc>
        <w:tc>
          <w:tcPr>
            <w:tcW w:w="1478" w:type="dxa"/>
            <w:noWrap/>
            <w:hideMark/>
          </w:tcPr>
          <w:p w:rsidR="00D31557" w:rsidRPr="00E94797" w:rsidRDefault="00D31557" w:rsidP="00155843">
            <w:pPr>
              <w:spacing w:after="0" w:line="240" w:lineRule="auto"/>
            </w:pPr>
            <w:r w:rsidRPr="00E94797">
              <w:t>10</w:t>
            </w:r>
          </w:p>
        </w:tc>
        <w:tc>
          <w:tcPr>
            <w:tcW w:w="1945" w:type="dxa"/>
            <w:noWrap/>
            <w:hideMark/>
          </w:tcPr>
          <w:p w:rsidR="00D31557" w:rsidRPr="00E94797" w:rsidRDefault="00D31557" w:rsidP="00155843">
            <w:pPr>
              <w:spacing w:after="0" w:line="240" w:lineRule="auto"/>
            </w:pPr>
            <w:r w:rsidRPr="00E94797">
              <w:t>90</w:t>
            </w:r>
          </w:p>
        </w:tc>
        <w:tc>
          <w:tcPr>
            <w:tcW w:w="2023" w:type="dxa"/>
            <w:noWrap/>
            <w:hideMark/>
          </w:tcPr>
          <w:p w:rsidR="00D31557" w:rsidRPr="00E94797" w:rsidRDefault="00D31557" w:rsidP="00155843">
            <w:pPr>
              <w:spacing w:after="0" w:line="240" w:lineRule="auto"/>
            </w:pPr>
            <w:r w:rsidRPr="00E94797">
              <w:t>67</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Perch</w:t>
            </w:r>
          </w:p>
        </w:tc>
        <w:tc>
          <w:tcPr>
            <w:tcW w:w="1478" w:type="dxa"/>
            <w:noWrap/>
            <w:hideMark/>
          </w:tcPr>
          <w:p w:rsidR="00D31557" w:rsidRPr="00E94797" w:rsidRDefault="00D31557" w:rsidP="00155843">
            <w:pPr>
              <w:spacing w:after="0" w:line="240" w:lineRule="auto"/>
            </w:pPr>
            <w:r w:rsidRPr="00E94797">
              <w:t>100</w:t>
            </w:r>
          </w:p>
        </w:tc>
        <w:tc>
          <w:tcPr>
            <w:tcW w:w="1945" w:type="dxa"/>
            <w:noWrap/>
            <w:hideMark/>
          </w:tcPr>
          <w:p w:rsidR="00D31557" w:rsidRPr="00E94797" w:rsidRDefault="00D31557" w:rsidP="00155843">
            <w:pPr>
              <w:spacing w:after="0" w:line="240" w:lineRule="auto"/>
            </w:pPr>
            <w:r w:rsidRPr="00E94797">
              <w:t>100</w:t>
            </w:r>
          </w:p>
        </w:tc>
        <w:tc>
          <w:tcPr>
            <w:tcW w:w="2023" w:type="dxa"/>
            <w:noWrap/>
            <w:hideMark/>
          </w:tcPr>
          <w:p w:rsidR="00D31557" w:rsidRPr="00E94797" w:rsidRDefault="00D31557" w:rsidP="00155843">
            <w:pPr>
              <w:spacing w:after="0" w:line="240" w:lineRule="auto"/>
            </w:pPr>
            <w:r w:rsidRPr="00E94797">
              <w:t>1478</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Bleak</w:t>
            </w:r>
          </w:p>
        </w:tc>
        <w:tc>
          <w:tcPr>
            <w:tcW w:w="1478" w:type="dxa"/>
            <w:noWrap/>
            <w:hideMark/>
          </w:tcPr>
          <w:p w:rsidR="00D31557" w:rsidRPr="00E94797" w:rsidRDefault="00D31557" w:rsidP="00155843">
            <w:pPr>
              <w:spacing w:after="0" w:line="240" w:lineRule="auto"/>
            </w:pPr>
            <w:r w:rsidRPr="00E94797">
              <w:t>10000</w:t>
            </w:r>
          </w:p>
        </w:tc>
        <w:tc>
          <w:tcPr>
            <w:tcW w:w="1945" w:type="dxa"/>
            <w:noWrap/>
            <w:hideMark/>
          </w:tcPr>
          <w:p w:rsidR="00D31557" w:rsidRPr="00E94797" w:rsidRDefault="00D31557" w:rsidP="00155843">
            <w:pPr>
              <w:spacing w:after="0" w:line="240" w:lineRule="auto"/>
            </w:pPr>
            <w:r w:rsidRPr="00E94797">
              <w:t>500</w:t>
            </w:r>
          </w:p>
        </w:tc>
        <w:tc>
          <w:tcPr>
            <w:tcW w:w="2023" w:type="dxa"/>
            <w:noWrap/>
            <w:hideMark/>
          </w:tcPr>
          <w:p w:rsidR="00D31557" w:rsidRPr="00E94797" w:rsidRDefault="00D31557" w:rsidP="00155843">
            <w:pPr>
              <w:spacing w:after="0" w:line="240" w:lineRule="auto"/>
            </w:pPr>
            <w:r w:rsidRPr="00E94797">
              <w:t>8633</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Freshwater shrimp</w:t>
            </w:r>
          </w:p>
        </w:tc>
        <w:tc>
          <w:tcPr>
            <w:tcW w:w="1478" w:type="dxa"/>
            <w:noWrap/>
            <w:hideMark/>
          </w:tcPr>
          <w:p w:rsidR="00D31557" w:rsidRPr="00E94797" w:rsidRDefault="00D31557" w:rsidP="00155843">
            <w:pPr>
              <w:spacing w:after="0" w:line="240" w:lineRule="auto"/>
            </w:pPr>
            <w:r w:rsidRPr="00E94797">
              <w:t>10,000,000</w:t>
            </w:r>
          </w:p>
        </w:tc>
        <w:tc>
          <w:tcPr>
            <w:tcW w:w="1945" w:type="dxa"/>
            <w:noWrap/>
            <w:hideMark/>
          </w:tcPr>
          <w:p w:rsidR="00D31557" w:rsidRPr="00E94797" w:rsidRDefault="00D31557" w:rsidP="00155843">
            <w:pPr>
              <w:spacing w:after="0" w:line="240" w:lineRule="auto"/>
            </w:pPr>
            <w:r w:rsidRPr="00E94797">
              <w:t>1250</w:t>
            </w:r>
          </w:p>
        </w:tc>
        <w:tc>
          <w:tcPr>
            <w:tcW w:w="2023" w:type="dxa"/>
            <w:noWrap/>
            <w:hideMark/>
          </w:tcPr>
          <w:p w:rsidR="00D31557" w:rsidRPr="00E94797" w:rsidRDefault="00D31557" w:rsidP="00155843">
            <w:pPr>
              <w:spacing w:after="0" w:line="240" w:lineRule="auto"/>
            </w:pPr>
            <w:r w:rsidRPr="00E94797">
              <w:t>15438</w:t>
            </w:r>
          </w:p>
        </w:tc>
      </w:tr>
      <w:tr w:rsidR="00D31557" w:rsidRPr="00E94797" w:rsidTr="00D31557">
        <w:trPr>
          <w:trHeight w:val="305"/>
          <w:jc w:val="center"/>
        </w:trPr>
        <w:tc>
          <w:tcPr>
            <w:tcW w:w="1636" w:type="dxa"/>
            <w:vMerge w:val="restart"/>
            <w:noWrap/>
            <w:hideMark/>
          </w:tcPr>
          <w:p w:rsidR="00D31557" w:rsidRPr="00E94797" w:rsidRDefault="00D31557" w:rsidP="00155843">
            <w:pPr>
              <w:spacing w:after="0" w:line="240" w:lineRule="auto"/>
            </w:pPr>
            <w:r>
              <w:t>Food Chain</w:t>
            </w:r>
            <w:r w:rsidRPr="00E94797">
              <w:t xml:space="preserve"> Two</w:t>
            </w:r>
          </w:p>
        </w:tc>
        <w:tc>
          <w:tcPr>
            <w:tcW w:w="1441" w:type="dxa"/>
            <w:noWrap/>
            <w:hideMark/>
          </w:tcPr>
          <w:p w:rsidR="00D31557" w:rsidRPr="00E94797" w:rsidRDefault="00D31557" w:rsidP="00155843">
            <w:pPr>
              <w:spacing w:after="0" w:line="240" w:lineRule="auto"/>
            </w:pPr>
            <w:r w:rsidRPr="00E94797">
              <w:t>Mongoose</w:t>
            </w:r>
          </w:p>
        </w:tc>
        <w:tc>
          <w:tcPr>
            <w:tcW w:w="1478" w:type="dxa"/>
            <w:noWrap/>
            <w:hideMark/>
          </w:tcPr>
          <w:p w:rsidR="00D31557" w:rsidRPr="00E94797" w:rsidRDefault="00D31557" w:rsidP="00155843">
            <w:pPr>
              <w:spacing w:after="0" w:line="240" w:lineRule="auto"/>
            </w:pPr>
            <w:r w:rsidRPr="00E94797">
              <w:t>10</w:t>
            </w:r>
          </w:p>
        </w:tc>
        <w:tc>
          <w:tcPr>
            <w:tcW w:w="1945" w:type="dxa"/>
            <w:noWrap/>
            <w:hideMark/>
          </w:tcPr>
          <w:p w:rsidR="00D31557" w:rsidRPr="00E94797" w:rsidRDefault="00D31557" w:rsidP="00155843">
            <w:pPr>
              <w:spacing w:after="0" w:line="240" w:lineRule="auto"/>
            </w:pPr>
            <w:r w:rsidRPr="00E94797">
              <w:t>100</w:t>
            </w:r>
          </w:p>
        </w:tc>
        <w:tc>
          <w:tcPr>
            <w:tcW w:w="2023" w:type="dxa"/>
            <w:noWrap/>
            <w:hideMark/>
          </w:tcPr>
          <w:p w:rsidR="00D31557" w:rsidRPr="00E94797" w:rsidRDefault="00D31557" w:rsidP="00155843">
            <w:pPr>
              <w:spacing w:after="0" w:line="240" w:lineRule="auto"/>
            </w:pPr>
            <w:r w:rsidRPr="00E94797">
              <w:t>9</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Cobra</w:t>
            </w:r>
          </w:p>
        </w:tc>
        <w:tc>
          <w:tcPr>
            <w:tcW w:w="1478" w:type="dxa"/>
            <w:noWrap/>
            <w:hideMark/>
          </w:tcPr>
          <w:p w:rsidR="00D31557" w:rsidRPr="00E94797" w:rsidRDefault="00D31557" w:rsidP="00155843">
            <w:pPr>
              <w:spacing w:after="0" w:line="240" w:lineRule="auto"/>
            </w:pPr>
            <w:r w:rsidRPr="00E94797">
              <w:t>1000</w:t>
            </w:r>
          </w:p>
        </w:tc>
        <w:tc>
          <w:tcPr>
            <w:tcW w:w="1945" w:type="dxa"/>
            <w:noWrap/>
            <w:hideMark/>
          </w:tcPr>
          <w:p w:rsidR="00D31557" w:rsidRPr="00E94797" w:rsidRDefault="00D31557" w:rsidP="00155843">
            <w:pPr>
              <w:spacing w:after="0" w:line="240" w:lineRule="auto"/>
            </w:pPr>
            <w:r w:rsidRPr="00E94797">
              <w:t>5000</w:t>
            </w:r>
          </w:p>
        </w:tc>
        <w:tc>
          <w:tcPr>
            <w:tcW w:w="2023" w:type="dxa"/>
            <w:noWrap/>
            <w:hideMark/>
          </w:tcPr>
          <w:p w:rsidR="00D31557" w:rsidRPr="00E94797" w:rsidRDefault="00D31557" w:rsidP="00155843">
            <w:pPr>
              <w:spacing w:after="0" w:line="240" w:lineRule="auto"/>
            </w:pPr>
            <w:r w:rsidRPr="00E94797">
              <w:t>87</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Shrew</w:t>
            </w:r>
          </w:p>
        </w:tc>
        <w:tc>
          <w:tcPr>
            <w:tcW w:w="1478" w:type="dxa"/>
            <w:noWrap/>
            <w:hideMark/>
          </w:tcPr>
          <w:p w:rsidR="00D31557" w:rsidRPr="00E94797" w:rsidRDefault="00D31557" w:rsidP="00155843">
            <w:pPr>
              <w:spacing w:after="0" w:line="240" w:lineRule="auto"/>
            </w:pPr>
            <w:r w:rsidRPr="00E94797">
              <w:t>5000</w:t>
            </w:r>
          </w:p>
        </w:tc>
        <w:tc>
          <w:tcPr>
            <w:tcW w:w="1945" w:type="dxa"/>
            <w:noWrap/>
            <w:hideMark/>
          </w:tcPr>
          <w:p w:rsidR="00D31557" w:rsidRPr="00E94797" w:rsidRDefault="00D31557" w:rsidP="00155843">
            <w:pPr>
              <w:spacing w:after="0" w:line="240" w:lineRule="auto"/>
            </w:pPr>
            <w:r w:rsidRPr="00E94797">
              <w:t>2500</w:t>
            </w:r>
          </w:p>
        </w:tc>
        <w:tc>
          <w:tcPr>
            <w:tcW w:w="2023" w:type="dxa"/>
            <w:noWrap/>
            <w:hideMark/>
          </w:tcPr>
          <w:p w:rsidR="00D31557" w:rsidRPr="00E94797" w:rsidRDefault="00D31557" w:rsidP="00155843">
            <w:pPr>
              <w:spacing w:after="0" w:line="240" w:lineRule="auto"/>
            </w:pPr>
            <w:r w:rsidRPr="00E94797">
              <w:t>186</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Grasshopper</w:t>
            </w:r>
          </w:p>
        </w:tc>
        <w:tc>
          <w:tcPr>
            <w:tcW w:w="1478" w:type="dxa"/>
            <w:noWrap/>
            <w:hideMark/>
          </w:tcPr>
          <w:p w:rsidR="00D31557" w:rsidRPr="00E94797" w:rsidRDefault="00D31557" w:rsidP="00155843">
            <w:pPr>
              <w:spacing w:after="0" w:line="240" w:lineRule="auto"/>
            </w:pPr>
            <w:r w:rsidRPr="00E94797">
              <w:t>250000</w:t>
            </w:r>
          </w:p>
        </w:tc>
        <w:tc>
          <w:tcPr>
            <w:tcW w:w="1945" w:type="dxa"/>
            <w:noWrap/>
            <w:hideMark/>
          </w:tcPr>
          <w:p w:rsidR="00D31557" w:rsidRPr="00E94797" w:rsidRDefault="00D31557" w:rsidP="00155843">
            <w:pPr>
              <w:spacing w:after="0" w:line="240" w:lineRule="auto"/>
            </w:pPr>
            <w:r w:rsidRPr="00E94797">
              <w:t>25000</w:t>
            </w:r>
          </w:p>
        </w:tc>
        <w:tc>
          <w:tcPr>
            <w:tcW w:w="2023" w:type="dxa"/>
            <w:noWrap/>
            <w:hideMark/>
          </w:tcPr>
          <w:p w:rsidR="00D31557" w:rsidRPr="00E94797" w:rsidRDefault="00D31557" w:rsidP="00155843">
            <w:pPr>
              <w:spacing w:after="0" w:line="240" w:lineRule="auto"/>
            </w:pPr>
            <w:r w:rsidRPr="00E94797">
              <w:t>574</w:t>
            </w:r>
          </w:p>
        </w:tc>
      </w:tr>
      <w:tr w:rsidR="00D31557" w:rsidRPr="00E94797" w:rsidTr="00D31557">
        <w:trPr>
          <w:trHeight w:val="300"/>
          <w:jc w:val="center"/>
        </w:trPr>
        <w:tc>
          <w:tcPr>
            <w:tcW w:w="1636" w:type="dxa"/>
            <w:vMerge/>
            <w:noWrap/>
            <w:hideMark/>
          </w:tcPr>
          <w:p w:rsidR="00D31557" w:rsidRPr="00E94797" w:rsidRDefault="00D31557" w:rsidP="00155843">
            <w:pPr>
              <w:spacing w:after="0" w:line="240" w:lineRule="auto"/>
            </w:pPr>
          </w:p>
        </w:tc>
        <w:tc>
          <w:tcPr>
            <w:tcW w:w="1441" w:type="dxa"/>
            <w:noWrap/>
            <w:hideMark/>
          </w:tcPr>
          <w:p w:rsidR="00D31557" w:rsidRPr="00E94797" w:rsidRDefault="00D31557" w:rsidP="00155843">
            <w:pPr>
              <w:spacing w:after="0" w:line="240" w:lineRule="auto"/>
            </w:pPr>
            <w:r w:rsidRPr="00E94797">
              <w:t>Grass</w:t>
            </w:r>
          </w:p>
        </w:tc>
        <w:tc>
          <w:tcPr>
            <w:tcW w:w="1478" w:type="dxa"/>
            <w:noWrap/>
            <w:hideMark/>
          </w:tcPr>
          <w:p w:rsidR="00D31557" w:rsidRPr="00E94797" w:rsidRDefault="00D31557" w:rsidP="00155843">
            <w:pPr>
              <w:spacing w:after="0" w:line="240" w:lineRule="auto"/>
            </w:pPr>
            <w:r w:rsidRPr="00E94797">
              <w:t>1000</w:t>
            </w:r>
          </w:p>
        </w:tc>
        <w:tc>
          <w:tcPr>
            <w:tcW w:w="1945" w:type="dxa"/>
            <w:noWrap/>
            <w:hideMark/>
          </w:tcPr>
          <w:p w:rsidR="00D31557" w:rsidRPr="00E94797" w:rsidRDefault="00D31557" w:rsidP="00155843">
            <w:pPr>
              <w:spacing w:after="0" w:line="240" w:lineRule="auto"/>
            </w:pPr>
            <w:r w:rsidRPr="00E94797">
              <w:t>0.1</w:t>
            </w:r>
          </w:p>
        </w:tc>
        <w:tc>
          <w:tcPr>
            <w:tcW w:w="2023" w:type="dxa"/>
            <w:noWrap/>
            <w:hideMark/>
          </w:tcPr>
          <w:p w:rsidR="00D31557" w:rsidRPr="00E94797" w:rsidRDefault="00D31557" w:rsidP="00155843">
            <w:pPr>
              <w:spacing w:after="0" w:line="240" w:lineRule="auto"/>
            </w:pPr>
            <w:r w:rsidRPr="00E94797">
              <w:t>6234</w:t>
            </w:r>
          </w:p>
        </w:tc>
      </w:tr>
    </w:tbl>
    <w:p w:rsidR="00D31557" w:rsidRDefault="00D31557" w:rsidP="00D31557">
      <w:pPr>
        <w:spacing w:after="0" w:line="240" w:lineRule="auto"/>
      </w:pPr>
    </w:p>
    <w:p w:rsidR="00D31557" w:rsidRDefault="00D31557" w:rsidP="00D31557">
      <w:pPr>
        <w:spacing w:after="0" w:line="240" w:lineRule="auto"/>
      </w:pPr>
      <w:r>
        <w:t>Food Chain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31557" w:rsidRPr="00E94797" w:rsidTr="00155843">
        <w:tc>
          <w:tcPr>
            <w:tcW w:w="3192" w:type="dxa"/>
          </w:tcPr>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tc>
        <w:tc>
          <w:tcPr>
            <w:tcW w:w="3192" w:type="dxa"/>
          </w:tcPr>
          <w:p w:rsidR="00D31557" w:rsidRPr="00E94797" w:rsidRDefault="00D31557" w:rsidP="00155843">
            <w:pPr>
              <w:spacing w:after="0" w:line="240" w:lineRule="auto"/>
            </w:pPr>
          </w:p>
        </w:tc>
        <w:tc>
          <w:tcPr>
            <w:tcW w:w="3192" w:type="dxa"/>
          </w:tcPr>
          <w:p w:rsidR="00D31557" w:rsidRPr="00E94797" w:rsidRDefault="00D31557" w:rsidP="00155843">
            <w:pPr>
              <w:spacing w:after="0" w:line="240" w:lineRule="auto"/>
            </w:pPr>
          </w:p>
        </w:tc>
      </w:tr>
    </w:tbl>
    <w:p w:rsidR="00D31557" w:rsidRDefault="00D31557" w:rsidP="00D31557">
      <w:pPr>
        <w:spacing w:after="0" w:line="240" w:lineRule="auto"/>
      </w:pPr>
    </w:p>
    <w:p w:rsidR="00D31557" w:rsidRDefault="00D31557" w:rsidP="00D31557">
      <w:pPr>
        <w:spacing w:after="0" w:line="240" w:lineRule="auto"/>
      </w:pPr>
      <w:r>
        <w:t>Food Chain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31557" w:rsidRPr="00E94797" w:rsidTr="00155843">
        <w:tc>
          <w:tcPr>
            <w:tcW w:w="3192" w:type="dxa"/>
          </w:tcPr>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p w:rsidR="00D31557" w:rsidRPr="00E94797" w:rsidRDefault="00D31557" w:rsidP="00155843">
            <w:pPr>
              <w:spacing w:after="0" w:line="240" w:lineRule="auto"/>
            </w:pPr>
          </w:p>
        </w:tc>
        <w:tc>
          <w:tcPr>
            <w:tcW w:w="3192" w:type="dxa"/>
          </w:tcPr>
          <w:p w:rsidR="00D31557" w:rsidRPr="00E94797" w:rsidRDefault="00D31557" w:rsidP="00155843">
            <w:pPr>
              <w:spacing w:after="0" w:line="240" w:lineRule="auto"/>
            </w:pPr>
          </w:p>
        </w:tc>
        <w:tc>
          <w:tcPr>
            <w:tcW w:w="3192" w:type="dxa"/>
          </w:tcPr>
          <w:p w:rsidR="00D31557" w:rsidRPr="00E94797" w:rsidRDefault="00D31557" w:rsidP="00155843">
            <w:pPr>
              <w:spacing w:after="0" w:line="240" w:lineRule="auto"/>
            </w:pPr>
          </w:p>
        </w:tc>
      </w:tr>
    </w:tbl>
    <w:p w:rsidR="00D31557" w:rsidRDefault="00D31557" w:rsidP="00D31557">
      <w:pPr>
        <w:rPr>
          <w:sz w:val="28"/>
          <w:szCs w:val="28"/>
          <w:u w:val="single"/>
        </w:rPr>
      </w:pPr>
    </w:p>
    <w:p w:rsidR="00D31557" w:rsidRDefault="00D31557" w:rsidP="00D31557">
      <w:pPr>
        <w:rPr>
          <w:sz w:val="28"/>
          <w:szCs w:val="28"/>
          <w:u w:val="single"/>
        </w:rPr>
      </w:pPr>
    </w:p>
    <w:p w:rsidR="00245376" w:rsidRDefault="00245376" w:rsidP="00AB015C">
      <w:bookmarkStart w:id="0" w:name="_GoBack"/>
      <w:bookmarkEnd w:id="0"/>
    </w:p>
    <w:sectPr w:rsidR="00245376" w:rsidSect="0024537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0EB7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76"/>
    <w:rsid w:val="001F63CC"/>
    <w:rsid w:val="00245376"/>
    <w:rsid w:val="002B53F8"/>
    <w:rsid w:val="004A2CD1"/>
    <w:rsid w:val="007C0839"/>
    <w:rsid w:val="007E6A63"/>
    <w:rsid w:val="00A87F04"/>
    <w:rsid w:val="00AB015C"/>
    <w:rsid w:val="00BC6B7A"/>
    <w:rsid w:val="00D31557"/>
    <w:rsid w:val="00E343EE"/>
    <w:rsid w:val="00ED56C3"/>
    <w:rsid w:val="00EE151F"/>
    <w:rsid w:val="00F42DE6"/>
    <w:rsid w:val="00F9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3F122-6547-4E06-824B-2FE54DA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63C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question">
    <w:name w:val="question"/>
    <w:basedOn w:val="Normal0"/>
    <w:uiPriority w:val="99"/>
    <w:rsid w:val="001F63CC"/>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1F63CC"/>
    <w:pPr>
      <w:tabs>
        <w:tab w:val="left" w:pos="567"/>
      </w:tabs>
      <w:ind w:left="1134" w:hanging="1134"/>
    </w:pPr>
  </w:style>
  <w:style w:type="paragraph" w:customStyle="1" w:styleId="indent1">
    <w:name w:val="indent1"/>
    <w:basedOn w:val="Normal0"/>
    <w:uiPriority w:val="99"/>
    <w:rsid w:val="001F63CC"/>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1F63CC"/>
    <w:pPr>
      <w:spacing w:before="240"/>
      <w:ind w:left="1701" w:right="567" w:hanging="567"/>
    </w:pPr>
    <w:rPr>
      <w:rFonts w:ascii="Times New Roman" w:hAnsi="Times New Roman" w:cs="Times New Roman"/>
      <w:sz w:val="22"/>
      <w:szCs w:val="22"/>
    </w:rPr>
  </w:style>
  <w:style w:type="paragraph" w:customStyle="1" w:styleId="indent1Char">
    <w:name w:val="indent1 Char"/>
    <w:basedOn w:val="Normal0"/>
    <w:uiPriority w:val="99"/>
    <w:rsid w:val="001F63CC"/>
    <w:pPr>
      <w:spacing w:before="240"/>
      <w:ind w:left="1134" w:right="567" w:hanging="567"/>
    </w:pPr>
    <w:rPr>
      <w:rFonts w:ascii="Times New Roman" w:hAnsi="Times New Roman" w:cs="Times New Roman"/>
      <w:sz w:val="22"/>
      <w:szCs w:val="22"/>
    </w:rPr>
  </w:style>
  <w:style w:type="paragraph" w:customStyle="1" w:styleId="graph">
    <w:name w:val="graph"/>
    <w:basedOn w:val="Normal0"/>
    <w:uiPriority w:val="99"/>
    <w:rsid w:val="001F63CC"/>
    <w:pPr>
      <w:spacing w:before="240"/>
      <w:jc w:val="center"/>
    </w:pPr>
    <w:rPr>
      <w:rFonts w:ascii="Times New Roman" w:hAnsi="Times New Roman" w:cs="Times New Roman"/>
      <w:sz w:val="22"/>
      <w:szCs w:val="22"/>
    </w:rPr>
  </w:style>
  <w:style w:type="paragraph" w:customStyle="1" w:styleId="indent3">
    <w:name w:val="indent3"/>
    <w:basedOn w:val="Normal0"/>
    <w:uiPriority w:val="99"/>
    <w:rsid w:val="001F63CC"/>
    <w:pPr>
      <w:spacing w:before="240"/>
      <w:ind w:left="2268"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1F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Shefferly, Christopher J</dc:creator>
  <cp:keywords/>
  <dc:description/>
  <cp:lastModifiedBy>Simmons, Brooke</cp:lastModifiedBy>
  <cp:revision>7</cp:revision>
  <cp:lastPrinted>2012-09-07T13:22:00Z</cp:lastPrinted>
  <dcterms:created xsi:type="dcterms:W3CDTF">2015-10-01T01:02:00Z</dcterms:created>
  <dcterms:modified xsi:type="dcterms:W3CDTF">2016-10-14T12:10:00Z</dcterms:modified>
</cp:coreProperties>
</file>