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88" w:rsidRPr="00B21138" w:rsidRDefault="009E5F88" w:rsidP="005E5758">
      <w:pPr>
        <w:spacing w:after="0" w:line="240" w:lineRule="auto"/>
        <w:rPr>
          <w:b/>
          <w:sz w:val="36"/>
        </w:rPr>
      </w:pPr>
    </w:p>
    <w:p w:rsidR="009E5F88" w:rsidRPr="00B21138" w:rsidRDefault="00B21138" w:rsidP="009E5F88">
      <w:pPr>
        <w:spacing w:after="0" w:line="240" w:lineRule="auto"/>
        <w:jc w:val="center"/>
        <w:rPr>
          <w:b/>
          <w:sz w:val="36"/>
        </w:rPr>
      </w:pPr>
      <w:r>
        <w:rPr>
          <w:b/>
          <w:sz w:val="36"/>
        </w:rPr>
        <w:t>ESS Internal Assessment</w:t>
      </w:r>
      <w:r w:rsidRPr="00B21138">
        <w:rPr>
          <w:b/>
          <w:sz w:val="36"/>
        </w:rPr>
        <w:t xml:space="preserve"> 2017 Guidelines</w:t>
      </w:r>
    </w:p>
    <w:p w:rsidR="009E5F88" w:rsidRPr="00B21138" w:rsidRDefault="009E5F88" w:rsidP="00E464FE">
      <w:pPr>
        <w:spacing w:after="0" w:line="276" w:lineRule="auto"/>
        <w:rPr>
          <w:sz w:val="24"/>
        </w:rPr>
      </w:pPr>
    </w:p>
    <w:p w:rsidR="00B32C0B" w:rsidRPr="00B21138" w:rsidRDefault="00FD298C" w:rsidP="00E464FE">
      <w:pPr>
        <w:numPr>
          <w:ilvl w:val="0"/>
          <w:numId w:val="2"/>
        </w:numPr>
        <w:spacing w:after="0" w:line="276" w:lineRule="auto"/>
        <w:rPr>
          <w:sz w:val="24"/>
        </w:rPr>
      </w:pPr>
      <w:r w:rsidRPr="00B21138">
        <w:rPr>
          <w:sz w:val="24"/>
        </w:rPr>
        <w:t>You need to decide on a topic that you wish to investigate</w:t>
      </w:r>
    </w:p>
    <w:p w:rsidR="00B21138" w:rsidRPr="00B21138" w:rsidRDefault="00B21138" w:rsidP="00B21138">
      <w:pPr>
        <w:numPr>
          <w:ilvl w:val="0"/>
          <w:numId w:val="2"/>
        </w:numPr>
        <w:spacing w:after="0" w:line="240" w:lineRule="auto"/>
        <w:rPr>
          <w:sz w:val="24"/>
        </w:rPr>
      </w:pPr>
      <w:r w:rsidRPr="00B21138">
        <w:rPr>
          <w:sz w:val="24"/>
        </w:rPr>
        <w:t>You CANNOT work in groups!! This is an INDEPENDENT assessment!!</w:t>
      </w:r>
    </w:p>
    <w:p w:rsidR="00FC088E" w:rsidRPr="00B21138" w:rsidRDefault="00E464FE" w:rsidP="00E464FE">
      <w:pPr>
        <w:numPr>
          <w:ilvl w:val="0"/>
          <w:numId w:val="2"/>
        </w:numPr>
        <w:spacing w:after="0" w:line="276" w:lineRule="auto"/>
        <w:rPr>
          <w:sz w:val="24"/>
        </w:rPr>
      </w:pPr>
      <w:r w:rsidRPr="00B21138">
        <w:rPr>
          <w:sz w:val="24"/>
        </w:rPr>
        <w:t>Below is the research question you can investigate if you are having difficulty coming up with your own topic</w:t>
      </w:r>
    </w:p>
    <w:p w:rsidR="00FC088E" w:rsidRPr="00B21138" w:rsidRDefault="00FC088E" w:rsidP="00E464FE">
      <w:pPr>
        <w:spacing w:after="0" w:line="276" w:lineRule="auto"/>
        <w:ind w:left="720" w:firstLine="0"/>
        <w:rPr>
          <w:sz w:val="24"/>
        </w:rPr>
      </w:pPr>
    </w:p>
    <w:p w:rsidR="00B32C0B" w:rsidRPr="00B21138" w:rsidRDefault="00FD298C" w:rsidP="00E464FE">
      <w:pPr>
        <w:spacing w:after="0" w:line="240" w:lineRule="auto"/>
        <w:ind w:left="360" w:firstLine="0"/>
        <w:jc w:val="center"/>
        <w:rPr>
          <w:b/>
          <w:sz w:val="24"/>
        </w:rPr>
      </w:pPr>
      <w:r w:rsidRPr="00B21138">
        <w:rPr>
          <w:b/>
          <w:sz w:val="24"/>
        </w:rPr>
        <w:t xml:space="preserve">To what extent do </w:t>
      </w:r>
      <w:r w:rsidR="00FF7804">
        <w:rPr>
          <w:b/>
          <w:sz w:val="24"/>
        </w:rPr>
        <w:t xml:space="preserve">pH, </w:t>
      </w:r>
      <w:r w:rsidRPr="00B21138">
        <w:rPr>
          <w:b/>
          <w:sz w:val="24"/>
        </w:rPr>
        <w:t>nitrate, p</w:t>
      </w:r>
      <w:r w:rsidR="00E464FE" w:rsidRPr="00B21138">
        <w:rPr>
          <w:b/>
          <w:sz w:val="24"/>
        </w:rPr>
        <w:t>otassium, phosphate</w:t>
      </w:r>
      <w:r w:rsidRPr="00B21138">
        <w:rPr>
          <w:b/>
          <w:sz w:val="24"/>
        </w:rPr>
        <w:t xml:space="preserve"> levels</w:t>
      </w:r>
      <w:r w:rsidR="00E464FE" w:rsidRPr="00B21138">
        <w:rPr>
          <w:b/>
          <w:sz w:val="24"/>
        </w:rPr>
        <w:t xml:space="preserve"> (choose ONE)</w:t>
      </w:r>
      <w:r w:rsidR="00B21138">
        <w:rPr>
          <w:b/>
          <w:sz w:val="24"/>
        </w:rPr>
        <w:t xml:space="preserve"> in soil impact </w:t>
      </w:r>
      <w:r w:rsidRPr="00B21138">
        <w:rPr>
          <w:b/>
          <w:sz w:val="24"/>
        </w:rPr>
        <w:t>th</w:t>
      </w:r>
      <w:r w:rsidR="00B21138">
        <w:rPr>
          <w:b/>
          <w:sz w:val="24"/>
        </w:rPr>
        <w:t>e biodiversity of plant spe</w:t>
      </w:r>
      <w:r w:rsidR="00FF7804">
        <w:rPr>
          <w:b/>
          <w:sz w:val="24"/>
        </w:rPr>
        <w:t>cies?</w:t>
      </w:r>
    </w:p>
    <w:p w:rsidR="00FC088E" w:rsidRPr="00B21138" w:rsidRDefault="00FC088E" w:rsidP="00E464FE">
      <w:pPr>
        <w:spacing w:after="0" w:line="276" w:lineRule="auto"/>
        <w:ind w:left="360" w:firstLine="0"/>
        <w:jc w:val="center"/>
        <w:rPr>
          <w:b/>
          <w:sz w:val="24"/>
        </w:rPr>
      </w:pPr>
    </w:p>
    <w:p w:rsidR="00EC27D8" w:rsidRPr="00EC27D8" w:rsidRDefault="00E464FE" w:rsidP="00EC27D8">
      <w:pPr>
        <w:numPr>
          <w:ilvl w:val="1"/>
          <w:numId w:val="2"/>
        </w:numPr>
        <w:spacing w:after="0" w:line="276" w:lineRule="auto"/>
        <w:rPr>
          <w:sz w:val="24"/>
        </w:rPr>
      </w:pPr>
      <w:r w:rsidRPr="00B21138">
        <w:rPr>
          <w:sz w:val="24"/>
        </w:rPr>
        <w:t>Research</w:t>
      </w:r>
      <w:r w:rsidR="00FD298C" w:rsidRPr="00B21138">
        <w:rPr>
          <w:sz w:val="24"/>
        </w:rPr>
        <w:t xml:space="preserve"> </w:t>
      </w:r>
      <w:r w:rsidR="00EC27D8">
        <w:rPr>
          <w:sz w:val="24"/>
        </w:rPr>
        <w:t xml:space="preserve">why </w:t>
      </w:r>
      <w:r w:rsidR="00FF7804">
        <w:rPr>
          <w:sz w:val="24"/>
        </w:rPr>
        <w:t xml:space="preserve">pH, </w:t>
      </w:r>
      <w:r w:rsidR="00EC27D8">
        <w:rPr>
          <w:sz w:val="24"/>
        </w:rPr>
        <w:t>N, P, or K is important to plants and what impacts levels of</w:t>
      </w:r>
      <w:r w:rsidR="00FF7804">
        <w:rPr>
          <w:sz w:val="24"/>
        </w:rPr>
        <w:t xml:space="preserve"> pH,</w:t>
      </w:r>
      <w:r w:rsidR="00EC27D8">
        <w:rPr>
          <w:sz w:val="24"/>
        </w:rPr>
        <w:t xml:space="preserve"> N, P, or K in soil (fertilizers, pollutants, </w:t>
      </w:r>
      <w:r w:rsidR="00C722D4">
        <w:rPr>
          <w:sz w:val="24"/>
        </w:rPr>
        <w:t xml:space="preserve">pesticides, </w:t>
      </w:r>
      <w:r w:rsidR="00EC27D8">
        <w:rPr>
          <w:sz w:val="24"/>
        </w:rPr>
        <w:t>etc.)</w:t>
      </w:r>
    </w:p>
    <w:p w:rsidR="00B32C0B" w:rsidRPr="00B21138" w:rsidRDefault="00FD298C" w:rsidP="00E464FE">
      <w:pPr>
        <w:numPr>
          <w:ilvl w:val="1"/>
          <w:numId w:val="2"/>
        </w:numPr>
        <w:spacing w:after="0" w:line="276" w:lineRule="auto"/>
        <w:rPr>
          <w:sz w:val="24"/>
        </w:rPr>
      </w:pPr>
      <w:r w:rsidRPr="00B21138">
        <w:rPr>
          <w:sz w:val="24"/>
        </w:rPr>
        <w:t>For example areas prone to fertilizer run-off will have higher levels of nitrates. Research h</w:t>
      </w:r>
      <w:r w:rsidR="00EE769D">
        <w:rPr>
          <w:sz w:val="24"/>
        </w:rPr>
        <w:t>ow nitrates impact plant growth.</w:t>
      </w:r>
      <w:r w:rsidRPr="00B21138">
        <w:rPr>
          <w:sz w:val="24"/>
        </w:rPr>
        <w:t xml:space="preserve"> </w:t>
      </w:r>
      <w:bookmarkStart w:id="0" w:name="_GoBack"/>
      <w:bookmarkEnd w:id="0"/>
      <w:r w:rsidRPr="00B21138">
        <w:rPr>
          <w:sz w:val="24"/>
        </w:rPr>
        <w:t xml:space="preserve">Choose 2 </w:t>
      </w:r>
      <w:r w:rsidR="00EC27D8">
        <w:rPr>
          <w:sz w:val="24"/>
        </w:rPr>
        <w:t xml:space="preserve">sites: 1. </w:t>
      </w:r>
      <w:proofErr w:type="gramStart"/>
      <w:r w:rsidR="00EC27D8">
        <w:rPr>
          <w:sz w:val="24"/>
        </w:rPr>
        <w:t>An</w:t>
      </w:r>
      <w:proofErr w:type="gramEnd"/>
      <w:r w:rsidR="00EC27D8">
        <w:rPr>
          <w:sz w:val="24"/>
        </w:rPr>
        <w:t xml:space="preserve"> area </w:t>
      </w:r>
      <w:r w:rsidRPr="00B21138">
        <w:rPr>
          <w:sz w:val="24"/>
        </w:rPr>
        <w:t>with high fertilizer run-off</w:t>
      </w:r>
      <w:r w:rsidR="00EC27D8">
        <w:rPr>
          <w:sz w:val="24"/>
        </w:rPr>
        <w:t xml:space="preserve"> with known N levels, 2. An area that is relatively undisturbed with no or low fertilizer</w:t>
      </w:r>
      <w:r w:rsidRPr="00B21138">
        <w:rPr>
          <w:sz w:val="24"/>
        </w:rPr>
        <w:t xml:space="preserve"> run-off</w:t>
      </w:r>
      <w:r w:rsidR="00EC27D8">
        <w:rPr>
          <w:sz w:val="24"/>
        </w:rPr>
        <w:t xml:space="preserve"> with known N levels</w:t>
      </w:r>
      <w:r w:rsidRPr="00B21138">
        <w:rPr>
          <w:sz w:val="24"/>
        </w:rPr>
        <w:t xml:space="preserve">. </w:t>
      </w:r>
      <w:r w:rsidR="00EC27D8">
        <w:rPr>
          <w:sz w:val="24"/>
        </w:rPr>
        <w:t>You will t</w:t>
      </w:r>
      <w:r w:rsidRPr="00B21138">
        <w:rPr>
          <w:sz w:val="24"/>
        </w:rPr>
        <w:t xml:space="preserve">est the nitrate levels of the soil from each location (Ms. Simmons has soil testing kits for you to use). Gather plant data </w:t>
      </w:r>
      <w:r w:rsidR="00C63723">
        <w:rPr>
          <w:sz w:val="24"/>
        </w:rPr>
        <w:t xml:space="preserve">(3-4 quadrats per site) </w:t>
      </w:r>
      <w:r w:rsidRPr="00B21138">
        <w:rPr>
          <w:sz w:val="24"/>
        </w:rPr>
        <w:t xml:space="preserve">and calculate Simpson Diversity </w:t>
      </w:r>
      <w:r w:rsidR="00C63723">
        <w:rPr>
          <w:sz w:val="24"/>
        </w:rPr>
        <w:t xml:space="preserve">averages </w:t>
      </w:r>
      <w:r w:rsidRPr="00B21138">
        <w:rPr>
          <w:sz w:val="24"/>
        </w:rPr>
        <w:t>for each site and compare results.</w:t>
      </w:r>
    </w:p>
    <w:p w:rsidR="00B32C0B" w:rsidRPr="00B21138" w:rsidRDefault="00FD298C" w:rsidP="00E464FE">
      <w:pPr>
        <w:numPr>
          <w:ilvl w:val="0"/>
          <w:numId w:val="2"/>
        </w:numPr>
        <w:spacing w:after="0" w:line="276" w:lineRule="auto"/>
        <w:rPr>
          <w:sz w:val="24"/>
        </w:rPr>
      </w:pPr>
      <w:r w:rsidRPr="00B21138">
        <w:rPr>
          <w:sz w:val="24"/>
        </w:rPr>
        <w:t>If you want to do your own investigation, Ms. Simmons m</w:t>
      </w:r>
      <w:r w:rsidR="00B21138" w:rsidRPr="00B21138">
        <w:rPr>
          <w:sz w:val="24"/>
        </w:rPr>
        <w:t>ust approve it before you begin (see list below for ideas)</w:t>
      </w:r>
    </w:p>
    <w:p w:rsidR="00B32C0B" w:rsidRPr="00B21138" w:rsidRDefault="00FD298C" w:rsidP="00E464FE">
      <w:pPr>
        <w:numPr>
          <w:ilvl w:val="0"/>
          <w:numId w:val="2"/>
        </w:numPr>
        <w:spacing w:after="0" w:line="276" w:lineRule="auto"/>
        <w:rPr>
          <w:b/>
          <w:sz w:val="24"/>
        </w:rPr>
      </w:pPr>
      <w:r w:rsidRPr="00B21138">
        <w:rPr>
          <w:sz w:val="24"/>
        </w:rPr>
        <w:t xml:space="preserve">Please remember that it has to relate to an </w:t>
      </w:r>
      <w:r w:rsidRPr="00B21138">
        <w:rPr>
          <w:b/>
          <w:sz w:val="24"/>
        </w:rPr>
        <w:t>environmental issue</w:t>
      </w:r>
      <w:r w:rsidRPr="00B21138">
        <w:rPr>
          <w:sz w:val="24"/>
        </w:rPr>
        <w:t xml:space="preserve"> and that you are responsible for </w:t>
      </w:r>
      <w:r w:rsidRPr="00B21138">
        <w:rPr>
          <w:b/>
          <w:sz w:val="24"/>
        </w:rPr>
        <w:t>obtaining your own supplies</w:t>
      </w:r>
    </w:p>
    <w:p w:rsidR="00B32C0B" w:rsidRPr="00B21138" w:rsidRDefault="00FD298C" w:rsidP="00E464FE">
      <w:pPr>
        <w:numPr>
          <w:ilvl w:val="0"/>
          <w:numId w:val="2"/>
        </w:numPr>
        <w:spacing w:after="0" w:line="276" w:lineRule="auto"/>
        <w:rPr>
          <w:sz w:val="24"/>
        </w:rPr>
      </w:pPr>
      <w:r w:rsidRPr="00B21138">
        <w:rPr>
          <w:sz w:val="24"/>
        </w:rPr>
        <w:t xml:space="preserve">Ms. Simmons has some supplies available </w:t>
      </w:r>
      <w:r w:rsidR="00E464FE" w:rsidRPr="00B21138">
        <w:rPr>
          <w:sz w:val="24"/>
        </w:rPr>
        <w:t>for students to use</w:t>
      </w:r>
      <w:r w:rsidRPr="00B21138">
        <w:rPr>
          <w:sz w:val="24"/>
        </w:rPr>
        <w:t xml:space="preserve"> but only a limited amount</w:t>
      </w:r>
    </w:p>
    <w:p w:rsidR="00B21138" w:rsidRPr="00B21138" w:rsidRDefault="00B21138" w:rsidP="00B21138">
      <w:pPr>
        <w:numPr>
          <w:ilvl w:val="0"/>
          <w:numId w:val="2"/>
        </w:numPr>
        <w:spacing w:after="0" w:line="240" w:lineRule="auto"/>
        <w:rPr>
          <w:sz w:val="24"/>
        </w:rPr>
      </w:pPr>
      <w:r w:rsidRPr="00B21138">
        <w:rPr>
          <w:sz w:val="24"/>
        </w:rPr>
        <w:t xml:space="preserve">Please make sure that you reference the IA rubric during this entire process. There are also several examples with annotations on Ms. Simmons’ website. </w:t>
      </w:r>
    </w:p>
    <w:p w:rsidR="00713C45" w:rsidRDefault="00713C45" w:rsidP="009E5F88">
      <w:pPr>
        <w:numPr>
          <w:ilvl w:val="0"/>
          <w:numId w:val="2"/>
        </w:numPr>
        <w:spacing w:after="0" w:line="240" w:lineRule="auto"/>
        <w:rPr>
          <w:sz w:val="24"/>
        </w:rPr>
      </w:pPr>
      <w:r w:rsidRPr="00B21138">
        <w:rPr>
          <w:sz w:val="24"/>
        </w:rPr>
        <w:t>Look at pages 402-409 in your ESS textbooks to help guide you through this process</w:t>
      </w:r>
    </w:p>
    <w:p w:rsidR="00210394" w:rsidRPr="00B21138" w:rsidRDefault="00210394" w:rsidP="00210394">
      <w:pPr>
        <w:numPr>
          <w:ilvl w:val="0"/>
          <w:numId w:val="2"/>
        </w:numPr>
        <w:spacing w:after="0" w:line="276" w:lineRule="auto"/>
        <w:rPr>
          <w:sz w:val="24"/>
        </w:rPr>
      </w:pPr>
      <w:r w:rsidRPr="00B21138">
        <w:rPr>
          <w:sz w:val="24"/>
        </w:rPr>
        <w:t>You must come up with a relevant, coherent, and focused research question, a hypothesis, a rough outline on how you will execute your IA</w:t>
      </w:r>
      <w:r>
        <w:rPr>
          <w:sz w:val="24"/>
        </w:rPr>
        <w:t xml:space="preserve"> (bullet points are fine)</w:t>
      </w:r>
      <w:r w:rsidRPr="00B21138">
        <w:rPr>
          <w:sz w:val="24"/>
        </w:rPr>
        <w:t>, as well as a list of supplies</w:t>
      </w:r>
      <w:r>
        <w:rPr>
          <w:sz w:val="24"/>
        </w:rPr>
        <w:t>.</w:t>
      </w:r>
      <w:r w:rsidRPr="00B21138">
        <w:rPr>
          <w:sz w:val="24"/>
        </w:rPr>
        <w:t xml:space="preserve"> </w:t>
      </w:r>
      <w:r>
        <w:rPr>
          <w:sz w:val="24"/>
        </w:rPr>
        <w:t xml:space="preserve">EVERYONE must do this regardless if you are doing the one Ms. Simmons has suggested. </w:t>
      </w:r>
    </w:p>
    <w:p w:rsidR="00210394" w:rsidRPr="00210394" w:rsidRDefault="00210394" w:rsidP="00210394">
      <w:pPr>
        <w:numPr>
          <w:ilvl w:val="1"/>
          <w:numId w:val="2"/>
        </w:numPr>
        <w:spacing w:after="0" w:line="276" w:lineRule="auto"/>
        <w:rPr>
          <w:b/>
          <w:sz w:val="24"/>
          <w:u w:val="single"/>
        </w:rPr>
      </w:pPr>
      <w:r w:rsidRPr="00210394">
        <w:rPr>
          <w:b/>
          <w:sz w:val="24"/>
          <w:u w:val="single"/>
        </w:rPr>
        <w:t>Due by 1/25 or 1/26</w:t>
      </w:r>
    </w:p>
    <w:p w:rsidR="00B21138" w:rsidRPr="00B21138" w:rsidRDefault="00B21138" w:rsidP="00B21138">
      <w:pPr>
        <w:spacing w:after="0" w:line="240" w:lineRule="auto"/>
        <w:rPr>
          <w:sz w:val="24"/>
        </w:rPr>
      </w:pPr>
    </w:p>
    <w:p w:rsidR="009E5F88" w:rsidRPr="00B21138" w:rsidRDefault="009E5F88" w:rsidP="00FC088E">
      <w:pPr>
        <w:spacing w:after="0" w:line="240" w:lineRule="auto"/>
        <w:ind w:left="720" w:firstLine="0"/>
        <w:rPr>
          <w:sz w:val="24"/>
        </w:rPr>
      </w:pPr>
    </w:p>
    <w:p w:rsidR="00FC088E" w:rsidRPr="00B21138" w:rsidRDefault="00FC088E" w:rsidP="009E5F88">
      <w:pPr>
        <w:spacing w:after="0" w:line="240" w:lineRule="auto"/>
        <w:rPr>
          <w:sz w:val="24"/>
        </w:rPr>
      </w:pPr>
      <w:r w:rsidRPr="00B21138">
        <w:rPr>
          <w:sz w:val="24"/>
        </w:rPr>
        <w:t xml:space="preserve">Below are some example of possible topics to investigate: </w:t>
      </w:r>
    </w:p>
    <w:p w:rsidR="00FC088E" w:rsidRPr="00B21138" w:rsidRDefault="00FC088E" w:rsidP="009E5F8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Indicator organisms</w:t>
      </w:r>
    </w:p>
    <w:p w:rsidR="005E5758" w:rsidRPr="00B21138" w:rsidRDefault="005E5758" w:rsidP="005E5758">
      <w:pPr>
        <w:spacing w:after="0" w:line="240" w:lineRule="auto"/>
        <w:ind w:left="720" w:firstLine="0"/>
        <w:rPr>
          <w:sz w:val="24"/>
        </w:rPr>
      </w:pPr>
      <w:r w:rsidRPr="00B21138">
        <w:rPr>
          <w:sz w:val="24"/>
        </w:rPr>
        <w:t>Investigate aquatic, terrestrial or air pollution in your city, town or college through the use of the presence or absence of indicator organisms (for example, lichens, mayflies).</w:t>
      </w:r>
    </w:p>
    <w:p w:rsidR="005E5758" w:rsidRPr="00B21138" w:rsidRDefault="005E5758"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Zonation</w:t>
      </w:r>
    </w:p>
    <w:p w:rsidR="005E5758" w:rsidRDefault="005E5758" w:rsidP="005E5758">
      <w:pPr>
        <w:spacing w:after="0" w:line="240" w:lineRule="auto"/>
        <w:ind w:left="720" w:firstLine="0"/>
        <w:rPr>
          <w:sz w:val="24"/>
        </w:rPr>
      </w:pPr>
      <w:r w:rsidRPr="00B21138">
        <w:rPr>
          <w:sz w:val="24"/>
        </w:rPr>
        <w:t>After a preliminary field visit to a particular ecosystem, investigate the presence or absence of zonation patterns.</w:t>
      </w:r>
    </w:p>
    <w:p w:rsidR="00B21138" w:rsidRDefault="00B21138" w:rsidP="005E5758">
      <w:pPr>
        <w:spacing w:after="0" w:line="240" w:lineRule="auto"/>
        <w:ind w:left="720" w:firstLine="0"/>
        <w:rPr>
          <w:sz w:val="24"/>
        </w:rPr>
      </w:pPr>
    </w:p>
    <w:p w:rsidR="00B21138" w:rsidRPr="00B21138" w:rsidRDefault="00B21138" w:rsidP="00210394">
      <w:pPr>
        <w:spacing w:after="0" w:line="240" w:lineRule="auto"/>
        <w:ind w:firstLine="0"/>
        <w:rPr>
          <w:sz w:val="24"/>
        </w:rPr>
      </w:pPr>
    </w:p>
    <w:p w:rsidR="005E5758" w:rsidRPr="00B21138" w:rsidRDefault="005E5758" w:rsidP="005E5758">
      <w:pPr>
        <w:spacing w:after="0" w:line="240" w:lineRule="auto"/>
        <w:rPr>
          <w:sz w:val="24"/>
          <w:u w:val="single"/>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Productivity</w:t>
      </w:r>
    </w:p>
    <w:p w:rsidR="005E5758" w:rsidRPr="00B21138" w:rsidRDefault="005E5758" w:rsidP="005E5758">
      <w:pPr>
        <w:spacing w:after="0" w:line="240" w:lineRule="auto"/>
        <w:ind w:left="720" w:firstLine="0"/>
        <w:rPr>
          <w:sz w:val="24"/>
        </w:rPr>
      </w:pPr>
      <w:r w:rsidRPr="00B21138">
        <w:rPr>
          <w:sz w:val="24"/>
        </w:rPr>
        <w:t>Investigate changes in productivity in different habitats of an ecosystem that you have visited. Measurements of productivity may have been taught by the teacher. The planning criterion can be assessed by the application of the techniques to the habitats.</w:t>
      </w:r>
    </w:p>
    <w:p w:rsidR="005E5758" w:rsidRPr="00B21138" w:rsidRDefault="005E5758" w:rsidP="005E5758">
      <w:pPr>
        <w:spacing w:after="0" w:line="240" w:lineRule="auto"/>
        <w:rPr>
          <w:sz w:val="24"/>
          <w:u w:val="single"/>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Environmental gradient</w:t>
      </w:r>
    </w:p>
    <w:p w:rsidR="005E5758" w:rsidRPr="00B21138" w:rsidRDefault="005E5758" w:rsidP="005E5758">
      <w:pPr>
        <w:spacing w:after="0" w:line="240" w:lineRule="auto"/>
        <w:ind w:left="720" w:firstLine="0"/>
        <w:rPr>
          <w:sz w:val="24"/>
        </w:rPr>
      </w:pPr>
      <w:r w:rsidRPr="00B21138">
        <w:rPr>
          <w:sz w:val="24"/>
        </w:rPr>
        <w:t>Use a sampling method to quantify the pattern and measure changes in an abiotic factor that is considered responsible for the gradient.</w:t>
      </w:r>
    </w:p>
    <w:p w:rsidR="005E5758" w:rsidRPr="00B21138" w:rsidRDefault="005E5758"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Population growth curves</w:t>
      </w:r>
    </w:p>
    <w:p w:rsidR="005E5758" w:rsidRPr="00B21138" w:rsidRDefault="005E5758" w:rsidP="005E5758">
      <w:pPr>
        <w:spacing w:after="0" w:line="240" w:lineRule="auto"/>
        <w:ind w:left="720" w:firstLine="0"/>
        <w:rPr>
          <w:sz w:val="24"/>
        </w:rPr>
      </w:pPr>
      <w:r w:rsidRPr="00B21138">
        <w:rPr>
          <w:sz w:val="24"/>
        </w:rPr>
        <w:t>Design an investigation that will look at a limiting factor on plant, animal or fungi growth (for example, flour weevils, duckweed (</w:t>
      </w:r>
      <w:proofErr w:type="spellStart"/>
      <w:r w:rsidRPr="00B21138">
        <w:rPr>
          <w:sz w:val="24"/>
        </w:rPr>
        <w:t>Lemna</w:t>
      </w:r>
      <w:proofErr w:type="spellEnd"/>
      <w:r w:rsidRPr="00B21138">
        <w:rPr>
          <w:sz w:val="24"/>
        </w:rPr>
        <w:t xml:space="preserve">), </w:t>
      </w:r>
      <w:proofErr w:type="gramStart"/>
      <w:r w:rsidRPr="00B21138">
        <w:rPr>
          <w:sz w:val="24"/>
        </w:rPr>
        <w:t>yeast</w:t>
      </w:r>
      <w:proofErr w:type="gramEnd"/>
      <w:r w:rsidRPr="00B21138">
        <w:rPr>
          <w:sz w:val="24"/>
        </w:rPr>
        <w:t>).</w:t>
      </w:r>
    </w:p>
    <w:p w:rsidR="00E464FE" w:rsidRPr="00B21138" w:rsidRDefault="00E464FE"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Succession</w:t>
      </w:r>
    </w:p>
    <w:p w:rsidR="005E5758" w:rsidRPr="00B21138" w:rsidRDefault="005E5758" w:rsidP="005E5758">
      <w:pPr>
        <w:spacing w:after="0" w:line="240" w:lineRule="auto"/>
        <w:ind w:left="720" w:firstLine="0"/>
        <w:rPr>
          <w:sz w:val="24"/>
        </w:rPr>
      </w:pPr>
      <w:r w:rsidRPr="00B21138">
        <w:rPr>
          <w:sz w:val="24"/>
        </w:rPr>
        <w:t xml:space="preserve">Investigate succession in an ecosystem of your choice. You could use your sampling skills to determine if the differences seen can be attributed to succession by comparing findings with literature regarding species expected in the area. (Note: This is only practicable if you are near abandoned fields, or that have access to fields whose history of clearing is known). </w:t>
      </w:r>
    </w:p>
    <w:p w:rsidR="005E5758" w:rsidRPr="00B21138" w:rsidRDefault="005E5758"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Soil</w:t>
      </w:r>
    </w:p>
    <w:p w:rsidR="005E5758" w:rsidRPr="00B21138" w:rsidRDefault="005E5758" w:rsidP="005E5758">
      <w:pPr>
        <w:spacing w:after="0" w:line="240" w:lineRule="auto"/>
        <w:ind w:left="720" w:firstLine="0"/>
        <w:rPr>
          <w:sz w:val="24"/>
        </w:rPr>
      </w:pPr>
      <w:r w:rsidRPr="00B21138">
        <w:rPr>
          <w:sz w:val="24"/>
        </w:rPr>
        <w:t>Plan an investigation into one of these aspects of soil: (a) compaction, (b) soil conditioners, (c) wind reduction techniques or (d) cultivation techniques.</w:t>
      </w:r>
    </w:p>
    <w:p w:rsidR="005E5758" w:rsidRPr="00B21138" w:rsidRDefault="005E5758"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Erosion due to run-off</w:t>
      </w:r>
    </w:p>
    <w:p w:rsidR="005E5758" w:rsidRPr="00B21138" w:rsidRDefault="005E5758" w:rsidP="005E5758">
      <w:pPr>
        <w:spacing w:after="0" w:line="240" w:lineRule="auto"/>
        <w:rPr>
          <w:sz w:val="24"/>
        </w:rPr>
      </w:pPr>
      <w:r w:rsidRPr="00B21138">
        <w:rPr>
          <w:sz w:val="24"/>
        </w:rPr>
        <w:t>Plan and carry out an investigation into the factors that affect sediment load in run-off.</w:t>
      </w:r>
    </w:p>
    <w:p w:rsidR="005E5758" w:rsidRPr="00B21138" w:rsidRDefault="005E5758"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Diversity indices</w:t>
      </w:r>
    </w:p>
    <w:p w:rsidR="005E5758" w:rsidRPr="00B21138" w:rsidRDefault="005E5758" w:rsidP="005E5758">
      <w:pPr>
        <w:spacing w:after="0" w:line="240" w:lineRule="auto"/>
        <w:rPr>
          <w:sz w:val="24"/>
        </w:rPr>
      </w:pPr>
      <w:r w:rsidRPr="00B21138">
        <w:rPr>
          <w:sz w:val="24"/>
        </w:rPr>
        <w:t>Investigate differences in diversity for two or more different habitats.</w:t>
      </w:r>
    </w:p>
    <w:p w:rsidR="005E5758" w:rsidRPr="00B21138" w:rsidRDefault="005E5758"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Rate of decomposition</w:t>
      </w:r>
    </w:p>
    <w:p w:rsidR="005E5758" w:rsidRPr="00B21138" w:rsidRDefault="005E5758" w:rsidP="005E5758">
      <w:pPr>
        <w:spacing w:after="0" w:line="240" w:lineRule="auto"/>
        <w:ind w:left="720" w:firstLine="0"/>
        <w:rPr>
          <w:sz w:val="24"/>
        </w:rPr>
      </w:pPr>
      <w:r w:rsidRPr="00B21138">
        <w:rPr>
          <w:sz w:val="24"/>
        </w:rPr>
        <w:t>Choose one of the following areas to investigate: (a) type of material, (b) level of pollution, (c) soil type, (d) temperature or (e) amount of moisture.</w:t>
      </w:r>
    </w:p>
    <w:p w:rsidR="005E5758" w:rsidRPr="00B21138" w:rsidRDefault="005E5758" w:rsidP="005E5758">
      <w:pPr>
        <w:spacing w:after="0" w:line="240" w:lineRule="auto"/>
        <w:rPr>
          <w:sz w:val="24"/>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Acid rain</w:t>
      </w:r>
    </w:p>
    <w:p w:rsidR="005E5758" w:rsidRPr="00B21138" w:rsidRDefault="005E5758" w:rsidP="005E5758">
      <w:pPr>
        <w:spacing w:after="0" w:line="240" w:lineRule="auto"/>
        <w:rPr>
          <w:sz w:val="24"/>
        </w:rPr>
      </w:pPr>
      <w:r w:rsidRPr="00B21138">
        <w:rPr>
          <w:sz w:val="24"/>
        </w:rPr>
        <w:t>Design an experiment to measure the effect of acid rain on either plants or building materials.</w:t>
      </w:r>
    </w:p>
    <w:p w:rsidR="005E5758" w:rsidRPr="00B21138" w:rsidRDefault="005E5758" w:rsidP="005E5758">
      <w:pPr>
        <w:spacing w:after="0" w:line="240" w:lineRule="auto"/>
        <w:rPr>
          <w:sz w:val="24"/>
          <w:u w:val="single"/>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 xml:space="preserve">Water pollution and </w:t>
      </w:r>
      <w:proofErr w:type="spellStart"/>
      <w:r w:rsidRPr="00B21138">
        <w:rPr>
          <w:sz w:val="24"/>
          <w:u w:val="single"/>
        </w:rPr>
        <w:t>Lemna</w:t>
      </w:r>
      <w:proofErr w:type="spellEnd"/>
      <w:r w:rsidRPr="00B21138">
        <w:rPr>
          <w:sz w:val="24"/>
          <w:u w:val="single"/>
        </w:rPr>
        <w:t xml:space="preserve"> growth</w:t>
      </w:r>
    </w:p>
    <w:p w:rsidR="005E5758" w:rsidRPr="00B21138" w:rsidRDefault="005E5758" w:rsidP="005E5758">
      <w:pPr>
        <w:spacing w:after="0" w:line="240" w:lineRule="auto"/>
        <w:ind w:left="720" w:firstLine="0"/>
        <w:rPr>
          <w:sz w:val="24"/>
        </w:rPr>
      </w:pPr>
      <w:r w:rsidRPr="00B21138">
        <w:rPr>
          <w:sz w:val="24"/>
        </w:rPr>
        <w:t>Investigate the growth of duckweed (</w:t>
      </w:r>
      <w:proofErr w:type="spellStart"/>
      <w:r w:rsidRPr="00B21138">
        <w:rPr>
          <w:sz w:val="24"/>
        </w:rPr>
        <w:t>Lemna</w:t>
      </w:r>
      <w:proofErr w:type="spellEnd"/>
      <w:r w:rsidRPr="00B21138">
        <w:rPr>
          <w:sz w:val="24"/>
        </w:rPr>
        <w:t>) over time, given different conditions. Possible suggestions are: water type or a pollutant common in water bodies—oil, heavy metals, pesticides and fertilizers.</w:t>
      </w:r>
    </w:p>
    <w:p w:rsidR="005E5758" w:rsidRPr="00B21138" w:rsidRDefault="005E5758" w:rsidP="005E5758">
      <w:pPr>
        <w:spacing w:after="0" w:line="240" w:lineRule="auto"/>
        <w:rPr>
          <w:sz w:val="24"/>
          <w:u w:val="single"/>
        </w:rPr>
      </w:pPr>
    </w:p>
    <w:p w:rsidR="005E5758" w:rsidRPr="00B21138" w:rsidRDefault="005E5758" w:rsidP="005E5758">
      <w:pPr>
        <w:pStyle w:val="ListParagraph"/>
        <w:numPr>
          <w:ilvl w:val="0"/>
          <w:numId w:val="1"/>
        </w:numPr>
        <w:spacing w:after="0" w:line="240" w:lineRule="auto"/>
        <w:rPr>
          <w:sz w:val="24"/>
          <w:u w:val="single"/>
        </w:rPr>
      </w:pPr>
      <w:r w:rsidRPr="00B21138">
        <w:rPr>
          <w:sz w:val="24"/>
          <w:u w:val="single"/>
        </w:rPr>
        <w:t>Ultraviolet radiation</w:t>
      </w:r>
    </w:p>
    <w:p w:rsidR="003D1C3A" w:rsidRPr="00B21138" w:rsidRDefault="005E5758" w:rsidP="005E5758">
      <w:pPr>
        <w:spacing w:after="0" w:line="240" w:lineRule="auto"/>
        <w:ind w:left="720" w:firstLine="0"/>
        <w:rPr>
          <w:sz w:val="24"/>
        </w:rPr>
      </w:pPr>
      <w:r w:rsidRPr="00B21138">
        <w:rPr>
          <w:sz w:val="24"/>
        </w:rPr>
        <w:t xml:space="preserve">Design an experiment to look at the effects of ultraviolet radiation on plants or materials (for example, rubber, </w:t>
      </w:r>
      <w:proofErr w:type="gramStart"/>
      <w:r w:rsidRPr="00B21138">
        <w:rPr>
          <w:sz w:val="24"/>
        </w:rPr>
        <w:t>plastic</w:t>
      </w:r>
      <w:proofErr w:type="gramEnd"/>
      <w:r w:rsidRPr="00B21138">
        <w:rPr>
          <w:sz w:val="24"/>
        </w:rPr>
        <w:t>).</w:t>
      </w:r>
    </w:p>
    <w:p w:rsidR="00E464FE" w:rsidRPr="00B21138" w:rsidRDefault="00E464FE" w:rsidP="005E5758">
      <w:pPr>
        <w:spacing w:after="0" w:line="240" w:lineRule="auto"/>
        <w:ind w:left="720" w:firstLine="0"/>
        <w:rPr>
          <w:sz w:val="24"/>
        </w:rPr>
      </w:pPr>
    </w:p>
    <w:p w:rsidR="00E464FE" w:rsidRPr="00B21138" w:rsidRDefault="00E464FE" w:rsidP="005E5758">
      <w:pPr>
        <w:spacing w:after="0" w:line="240" w:lineRule="auto"/>
        <w:ind w:left="720" w:firstLine="0"/>
        <w:rPr>
          <w:sz w:val="24"/>
        </w:rPr>
      </w:pPr>
    </w:p>
    <w:sectPr w:rsidR="00E464FE" w:rsidRPr="00B21138" w:rsidSect="005E5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227AE"/>
    <w:multiLevelType w:val="hybridMultilevel"/>
    <w:tmpl w:val="4D5C5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994BB0"/>
    <w:multiLevelType w:val="hybridMultilevel"/>
    <w:tmpl w:val="A7DADD62"/>
    <w:lvl w:ilvl="0" w:tplc="B928C14E">
      <w:start w:val="1"/>
      <w:numFmt w:val="bullet"/>
      <w:lvlText w:val=""/>
      <w:lvlJc w:val="left"/>
      <w:pPr>
        <w:tabs>
          <w:tab w:val="num" w:pos="720"/>
        </w:tabs>
        <w:ind w:left="720" w:hanging="360"/>
      </w:pPr>
      <w:rPr>
        <w:rFonts w:ascii="Wingdings 3" w:hAnsi="Wingdings 3" w:hint="default"/>
      </w:rPr>
    </w:lvl>
    <w:lvl w:ilvl="1" w:tplc="4A864B06">
      <w:start w:val="51"/>
      <w:numFmt w:val="bullet"/>
      <w:lvlText w:val=""/>
      <w:lvlJc w:val="left"/>
      <w:pPr>
        <w:tabs>
          <w:tab w:val="num" w:pos="1440"/>
        </w:tabs>
        <w:ind w:left="1440" w:hanging="360"/>
      </w:pPr>
      <w:rPr>
        <w:rFonts w:ascii="Wingdings 3" w:hAnsi="Wingdings 3" w:hint="default"/>
      </w:rPr>
    </w:lvl>
    <w:lvl w:ilvl="2" w:tplc="B956BB36" w:tentative="1">
      <w:start w:val="1"/>
      <w:numFmt w:val="bullet"/>
      <w:lvlText w:val=""/>
      <w:lvlJc w:val="left"/>
      <w:pPr>
        <w:tabs>
          <w:tab w:val="num" w:pos="2160"/>
        </w:tabs>
        <w:ind w:left="2160" w:hanging="360"/>
      </w:pPr>
      <w:rPr>
        <w:rFonts w:ascii="Wingdings 3" w:hAnsi="Wingdings 3" w:hint="default"/>
      </w:rPr>
    </w:lvl>
    <w:lvl w:ilvl="3" w:tplc="78A6D64A" w:tentative="1">
      <w:start w:val="1"/>
      <w:numFmt w:val="bullet"/>
      <w:lvlText w:val=""/>
      <w:lvlJc w:val="left"/>
      <w:pPr>
        <w:tabs>
          <w:tab w:val="num" w:pos="2880"/>
        </w:tabs>
        <w:ind w:left="2880" w:hanging="360"/>
      </w:pPr>
      <w:rPr>
        <w:rFonts w:ascii="Wingdings 3" w:hAnsi="Wingdings 3" w:hint="default"/>
      </w:rPr>
    </w:lvl>
    <w:lvl w:ilvl="4" w:tplc="696259F6" w:tentative="1">
      <w:start w:val="1"/>
      <w:numFmt w:val="bullet"/>
      <w:lvlText w:val=""/>
      <w:lvlJc w:val="left"/>
      <w:pPr>
        <w:tabs>
          <w:tab w:val="num" w:pos="3600"/>
        </w:tabs>
        <w:ind w:left="3600" w:hanging="360"/>
      </w:pPr>
      <w:rPr>
        <w:rFonts w:ascii="Wingdings 3" w:hAnsi="Wingdings 3" w:hint="default"/>
      </w:rPr>
    </w:lvl>
    <w:lvl w:ilvl="5" w:tplc="B5726568" w:tentative="1">
      <w:start w:val="1"/>
      <w:numFmt w:val="bullet"/>
      <w:lvlText w:val=""/>
      <w:lvlJc w:val="left"/>
      <w:pPr>
        <w:tabs>
          <w:tab w:val="num" w:pos="4320"/>
        </w:tabs>
        <w:ind w:left="4320" w:hanging="360"/>
      </w:pPr>
      <w:rPr>
        <w:rFonts w:ascii="Wingdings 3" w:hAnsi="Wingdings 3" w:hint="default"/>
      </w:rPr>
    </w:lvl>
    <w:lvl w:ilvl="6" w:tplc="A3B87BCC" w:tentative="1">
      <w:start w:val="1"/>
      <w:numFmt w:val="bullet"/>
      <w:lvlText w:val=""/>
      <w:lvlJc w:val="left"/>
      <w:pPr>
        <w:tabs>
          <w:tab w:val="num" w:pos="5040"/>
        </w:tabs>
        <w:ind w:left="5040" w:hanging="360"/>
      </w:pPr>
      <w:rPr>
        <w:rFonts w:ascii="Wingdings 3" w:hAnsi="Wingdings 3" w:hint="default"/>
      </w:rPr>
    </w:lvl>
    <w:lvl w:ilvl="7" w:tplc="B2F85BE0" w:tentative="1">
      <w:start w:val="1"/>
      <w:numFmt w:val="bullet"/>
      <w:lvlText w:val=""/>
      <w:lvlJc w:val="left"/>
      <w:pPr>
        <w:tabs>
          <w:tab w:val="num" w:pos="5760"/>
        </w:tabs>
        <w:ind w:left="5760" w:hanging="360"/>
      </w:pPr>
      <w:rPr>
        <w:rFonts w:ascii="Wingdings 3" w:hAnsi="Wingdings 3" w:hint="default"/>
      </w:rPr>
    </w:lvl>
    <w:lvl w:ilvl="8" w:tplc="374E26C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58"/>
    <w:rsid w:val="000372D4"/>
    <w:rsid w:val="00210394"/>
    <w:rsid w:val="005E5758"/>
    <w:rsid w:val="00695956"/>
    <w:rsid w:val="00713C45"/>
    <w:rsid w:val="009E5F88"/>
    <w:rsid w:val="00B21138"/>
    <w:rsid w:val="00B32C0B"/>
    <w:rsid w:val="00C63723"/>
    <w:rsid w:val="00C722D4"/>
    <w:rsid w:val="00C95A74"/>
    <w:rsid w:val="00E464FE"/>
    <w:rsid w:val="00EC27D8"/>
    <w:rsid w:val="00EE769D"/>
    <w:rsid w:val="00FC088E"/>
    <w:rsid w:val="00FD298C"/>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6A75-089A-4F28-9C26-70AE82D8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20000">
      <w:bodyDiv w:val="1"/>
      <w:marLeft w:val="0"/>
      <w:marRight w:val="0"/>
      <w:marTop w:val="0"/>
      <w:marBottom w:val="0"/>
      <w:divBdr>
        <w:top w:val="none" w:sz="0" w:space="0" w:color="auto"/>
        <w:left w:val="none" w:sz="0" w:space="0" w:color="auto"/>
        <w:bottom w:val="none" w:sz="0" w:space="0" w:color="auto"/>
        <w:right w:val="none" w:sz="0" w:space="0" w:color="auto"/>
      </w:divBdr>
      <w:divsChild>
        <w:div w:id="1149058419">
          <w:marLeft w:val="547"/>
          <w:marRight w:val="0"/>
          <w:marTop w:val="200"/>
          <w:marBottom w:val="0"/>
          <w:divBdr>
            <w:top w:val="none" w:sz="0" w:space="0" w:color="auto"/>
            <w:left w:val="none" w:sz="0" w:space="0" w:color="auto"/>
            <w:bottom w:val="none" w:sz="0" w:space="0" w:color="auto"/>
            <w:right w:val="none" w:sz="0" w:space="0" w:color="auto"/>
          </w:divBdr>
        </w:div>
        <w:div w:id="693115168">
          <w:marLeft w:val="547"/>
          <w:marRight w:val="0"/>
          <w:marTop w:val="200"/>
          <w:marBottom w:val="0"/>
          <w:divBdr>
            <w:top w:val="none" w:sz="0" w:space="0" w:color="auto"/>
            <w:left w:val="none" w:sz="0" w:space="0" w:color="auto"/>
            <w:bottom w:val="none" w:sz="0" w:space="0" w:color="auto"/>
            <w:right w:val="none" w:sz="0" w:space="0" w:color="auto"/>
          </w:divBdr>
        </w:div>
        <w:div w:id="1950694665">
          <w:marLeft w:val="547"/>
          <w:marRight w:val="0"/>
          <w:marTop w:val="200"/>
          <w:marBottom w:val="0"/>
          <w:divBdr>
            <w:top w:val="none" w:sz="0" w:space="0" w:color="auto"/>
            <w:left w:val="none" w:sz="0" w:space="0" w:color="auto"/>
            <w:bottom w:val="none" w:sz="0" w:space="0" w:color="auto"/>
            <w:right w:val="none" w:sz="0" w:space="0" w:color="auto"/>
          </w:divBdr>
        </w:div>
        <w:div w:id="2051176596">
          <w:marLeft w:val="1166"/>
          <w:marRight w:val="0"/>
          <w:marTop w:val="200"/>
          <w:marBottom w:val="0"/>
          <w:divBdr>
            <w:top w:val="none" w:sz="0" w:space="0" w:color="auto"/>
            <w:left w:val="none" w:sz="0" w:space="0" w:color="auto"/>
            <w:bottom w:val="none" w:sz="0" w:space="0" w:color="auto"/>
            <w:right w:val="none" w:sz="0" w:space="0" w:color="auto"/>
          </w:divBdr>
        </w:div>
        <w:div w:id="2136631176">
          <w:marLeft w:val="1166"/>
          <w:marRight w:val="0"/>
          <w:marTop w:val="200"/>
          <w:marBottom w:val="0"/>
          <w:divBdr>
            <w:top w:val="none" w:sz="0" w:space="0" w:color="auto"/>
            <w:left w:val="none" w:sz="0" w:space="0" w:color="auto"/>
            <w:bottom w:val="none" w:sz="0" w:space="0" w:color="auto"/>
            <w:right w:val="none" w:sz="0" w:space="0" w:color="auto"/>
          </w:divBdr>
        </w:div>
        <w:div w:id="1559708940">
          <w:marLeft w:val="547"/>
          <w:marRight w:val="0"/>
          <w:marTop w:val="200"/>
          <w:marBottom w:val="0"/>
          <w:divBdr>
            <w:top w:val="none" w:sz="0" w:space="0" w:color="auto"/>
            <w:left w:val="none" w:sz="0" w:space="0" w:color="auto"/>
            <w:bottom w:val="none" w:sz="0" w:space="0" w:color="auto"/>
            <w:right w:val="none" w:sz="0" w:space="0" w:color="auto"/>
          </w:divBdr>
        </w:div>
        <w:div w:id="1698000984">
          <w:marLeft w:val="547"/>
          <w:marRight w:val="0"/>
          <w:marTop w:val="200"/>
          <w:marBottom w:val="0"/>
          <w:divBdr>
            <w:top w:val="none" w:sz="0" w:space="0" w:color="auto"/>
            <w:left w:val="none" w:sz="0" w:space="0" w:color="auto"/>
            <w:bottom w:val="none" w:sz="0" w:space="0" w:color="auto"/>
            <w:right w:val="none" w:sz="0" w:space="0" w:color="auto"/>
          </w:divBdr>
        </w:div>
        <w:div w:id="566107727">
          <w:marLeft w:val="547"/>
          <w:marRight w:val="0"/>
          <w:marTop w:val="200"/>
          <w:marBottom w:val="0"/>
          <w:divBdr>
            <w:top w:val="none" w:sz="0" w:space="0" w:color="auto"/>
            <w:left w:val="none" w:sz="0" w:space="0" w:color="auto"/>
            <w:bottom w:val="none" w:sz="0" w:space="0" w:color="auto"/>
            <w:right w:val="none" w:sz="0" w:space="0" w:color="auto"/>
          </w:divBdr>
        </w:div>
        <w:div w:id="15304912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1249-6F20-489E-8A65-F1D01A59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Simmons</dc:creator>
  <cp:keywords/>
  <dc:description/>
  <cp:lastModifiedBy>Simmons, Brooke</cp:lastModifiedBy>
  <cp:revision>12</cp:revision>
  <dcterms:created xsi:type="dcterms:W3CDTF">2017-01-10T21:52:00Z</dcterms:created>
  <dcterms:modified xsi:type="dcterms:W3CDTF">2017-01-11T17:01:00Z</dcterms:modified>
</cp:coreProperties>
</file>